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6D9C7" w14:textId="77777777" w:rsidR="009F1F14" w:rsidRDefault="009F1F14" w:rsidP="007A77D4">
      <w:pPr>
        <w:pStyle w:val="Tytu"/>
        <w:jc w:val="center"/>
        <w:rPr>
          <w:rFonts w:ascii="Avenir Next W1G" w:eastAsia="Avenir Next W1G" w:hAnsi="Avenir Next W1G" w:cstheme="minorBidi"/>
          <w:b/>
          <w:color w:val="111111"/>
          <w:spacing w:val="0"/>
          <w:kern w:val="0"/>
          <w:szCs w:val="22"/>
          <w:lang w:val="en-US"/>
          <w14:ligatures w14:val="none"/>
        </w:rPr>
      </w:pPr>
    </w:p>
    <w:p w14:paraId="5673DA99" w14:textId="138C6EE4" w:rsidR="007A77D4" w:rsidRPr="007A77D4" w:rsidRDefault="007A77D4" w:rsidP="007A77D4">
      <w:pPr>
        <w:pStyle w:val="Tytu"/>
        <w:jc w:val="center"/>
        <w:rPr>
          <w:rFonts w:ascii="Avenir Next W1G" w:eastAsia="Avenir Next W1G" w:hAnsi="Avenir Next W1G" w:cstheme="minorBidi"/>
          <w:b/>
          <w:color w:val="111111"/>
          <w:spacing w:val="0"/>
          <w:kern w:val="0"/>
          <w:szCs w:val="22"/>
          <w:lang w:val="en-US"/>
          <w14:ligatures w14:val="none"/>
        </w:rPr>
      </w:pPr>
      <w:r w:rsidRPr="007A77D4">
        <w:rPr>
          <w:rFonts w:ascii="Avenir Next W1G" w:eastAsia="Avenir Next W1G" w:hAnsi="Avenir Next W1G" w:cstheme="minorBidi"/>
          <w:b/>
          <w:color w:val="111111"/>
          <w:spacing w:val="0"/>
          <w:kern w:val="0"/>
          <w:szCs w:val="22"/>
          <w:lang w:val="en-US"/>
          <w14:ligatures w14:val="none"/>
        </w:rPr>
        <w:t>Research Proposal</w:t>
      </w:r>
    </w:p>
    <w:p w14:paraId="35960483" w14:textId="77777777" w:rsidR="007A77D4" w:rsidRPr="009F1F14" w:rsidRDefault="007A77D4" w:rsidP="007A77D4">
      <w:pPr>
        <w:pStyle w:val="Podtytu"/>
        <w:rPr>
          <w:rFonts w:ascii="Avenir Next W1G" w:eastAsia="Avenir Next W1G" w:hAnsi="Avenir Next W1G"/>
          <w:b/>
          <w:bCs/>
          <w:color w:val="111111"/>
          <w:spacing w:val="0"/>
          <w:kern w:val="0"/>
          <w:sz w:val="33"/>
          <w:szCs w:val="26"/>
          <w:lang w:val="en-US"/>
          <w14:ligatures w14:val="none"/>
        </w:rPr>
      </w:pPr>
      <w:r w:rsidRPr="009F1F14">
        <w:rPr>
          <w:rFonts w:ascii="Avenir Next W1G" w:eastAsia="Avenir Next W1G" w:hAnsi="Avenir Next W1G"/>
          <w:b/>
          <w:bCs/>
          <w:color w:val="111111"/>
          <w:spacing w:val="0"/>
          <w:kern w:val="0"/>
          <w:sz w:val="33"/>
          <w:szCs w:val="26"/>
          <w:lang w:val="en-US"/>
          <w14:ligatures w14:val="none"/>
        </w:rPr>
        <w:t>Call deadline: 23:59 CET (UTC+01:00), January 15th, 2027</w:t>
      </w:r>
    </w:p>
    <w:p w14:paraId="5737E2C4" w14:textId="77777777" w:rsidR="007A77D4" w:rsidRPr="009F1F14" w:rsidRDefault="007A77D4" w:rsidP="007A77D4"/>
    <w:p w14:paraId="1603567E" w14:textId="63002603" w:rsidR="007A77D4" w:rsidRPr="009F1F14" w:rsidRDefault="007A77D4" w:rsidP="007A77D4">
      <w:pPr>
        <w:pBdr>
          <w:top w:val="nil"/>
          <w:left w:val="nil"/>
          <w:bottom w:val="nil"/>
          <w:right w:val="nil"/>
          <w:between w:val="nil"/>
        </w:pBdr>
        <w:spacing w:after="0"/>
        <w:rPr>
          <w:i/>
          <w:iCs/>
          <w:color w:val="000000"/>
          <w:szCs w:val="20"/>
        </w:rPr>
      </w:pPr>
      <w:r w:rsidRPr="009F1F14">
        <w:rPr>
          <w:rFonts w:eastAsia="Times New Roman" w:cs="Times New Roman"/>
          <w:i/>
          <w:iCs/>
          <w:color w:val="000000"/>
          <w:szCs w:val="20"/>
        </w:rPr>
        <w:t>Use of this template is mandatory for the application for the MATERIALIZE programme. Proposals submitted in a different format or structure may result in rejection on formal grounds.</w:t>
      </w:r>
    </w:p>
    <w:p w14:paraId="1919D8B9" w14:textId="77777777" w:rsidR="007A77D4" w:rsidRPr="009F1F14" w:rsidRDefault="007A77D4" w:rsidP="007A77D4">
      <w:pPr>
        <w:pBdr>
          <w:top w:val="nil"/>
          <w:left w:val="nil"/>
          <w:bottom w:val="nil"/>
          <w:right w:val="nil"/>
          <w:between w:val="nil"/>
        </w:pBdr>
        <w:spacing w:after="0" w:line="240" w:lineRule="auto"/>
        <w:rPr>
          <w:i/>
          <w:iCs/>
          <w:color w:val="000000"/>
          <w:szCs w:val="20"/>
        </w:rPr>
      </w:pPr>
      <w:r w:rsidRPr="009F1F14">
        <w:rPr>
          <w:rFonts w:eastAsia="Times New Roman" w:cs="Times New Roman"/>
          <w:i/>
          <w:iCs/>
          <w:color w:val="000000"/>
          <w:szCs w:val="20"/>
        </w:rPr>
        <w:t>Use 11-point Times New Roman font and single line spacing. The required page size is A4, and all margins (top, bottom, left, right) should be at least 15 mm.</w:t>
      </w:r>
    </w:p>
    <w:p w14:paraId="0F9BE67C" w14:textId="77777777" w:rsidR="007A77D4" w:rsidRPr="009F1F14" w:rsidRDefault="007A77D4" w:rsidP="007A77D4">
      <w:pPr>
        <w:pBdr>
          <w:top w:val="nil"/>
          <w:left w:val="nil"/>
          <w:bottom w:val="nil"/>
          <w:right w:val="nil"/>
          <w:between w:val="nil"/>
        </w:pBdr>
        <w:spacing w:after="0"/>
        <w:rPr>
          <w:i/>
          <w:iCs/>
          <w:color w:val="000000"/>
          <w:szCs w:val="20"/>
        </w:rPr>
      </w:pPr>
      <w:r w:rsidRPr="009F1F14">
        <w:rPr>
          <w:rFonts w:eastAsia="Times New Roman" w:cs="Times New Roman"/>
          <w:i/>
          <w:iCs/>
          <w:color w:val="000000"/>
          <w:szCs w:val="20"/>
        </w:rPr>
        <w:t>Complete all required sections of the form.</w:t>
      </w:r>
    </w:p>
    <w:p w14:paraId="6AE5DC24" w14:textId="77777777" w:rsidR="007A77D4" w:rsidRPr="009F1F14" w:rsidRDefault="007A77D4" w:rsidP="007A77D4">
      <w:pPr>
        <w:pBdr>
          <w:top w:val="nil"/>
          <w:left w:val="nil"/>
          <w:bottom w:val="nil"/>
          <w:right w:val="nil"/>
          <w:between w:val="nil"/>
        </w:pBdr>
        <w:spacing w:after="0"/>
        <w:rPr>
          <w:rFonts w:eastAsia="Avenir Next W1G" w:cstheme="majorBidi"/>
          <w:i/>
          <w:iCs/>
          <w:color w:val="FD5B1F"/>
          <w:kern w:val="2"/>
          <w:szCs w:val="20"/>
          <w:lang w:val="pl-PL"/>
          <w14:ligatures w14:val="standardContextual"/>
        </w:rPr>
      </w:pPr>
      <w:r w:rsidRPr="009F1F14">
        <w:rPr>
          <w:rFonts w:eastAsia="Avenir Next W1G" w:cstheme="majorBidi"/>
          <w:i/>
          <w:iCs/>
          <w:color w:val="FD5B1F"/>
          <w:kern w:val="2"/>
          <w:szCs w:val="20"/>
          <w:lang w:val="pl-PL"/>
          <w14:ligatures w14:val="standardContextual"/>
        </w:rPr>
        <w:t>All instructions in italics must be deleted before submission!</w:t>
      </w:r>
    </w:p>
    <w:p w14:paraId="0F3B3AA8" w14:textId="77777777" w:rsidR="007A77D4" w:rsidRPr="009F1F14" w:rsidRDefault="007A77D4" w:rsidP="007A77D4">
      <w:pPr>
        <w:pBdr>
          <w:top w:val="nil"/>
          <w:left w:val="nil"/>
          <w:bottom w:val="nil"/>
          <w:right w:val="nil"/>
          <w:between w:val="nil"/>
        </w:pBdr>
        <w:spacing w:after="0"/>
        <w:rPr>
          <w:rFonts w:eastAsia="Avenir Next W1G" w:cstheme="majorBidi"/>
          <w:i/>
          <w:iCs/>
          <w:color w:val="FD5B1F"/>
          <w:kern w:val="2"/>
          <w:szCs w:val="20"/>
          <w:lang w:val="pl-PL"/>
          <w14:ligatures w14:val="standardContextual"/>
        </w:rPr>
      </w:pPr>
      <w:r w:rsidRPr="009F1F14">
        <w:rPr>
          <w:rFonts w:eastAsia="Avenir Next W1G" w:cstheme="majorBidi"/>
          <w:i/>
          <w:iCs/>
          <w:color w:val="FD5B1F"/>
          <w:kern w:val="2"/>
          <w:szCs w:val="20"/>
          <w:lang w:val="pl-PL"/>
          <w14:ligatures w14:val="standardContextual"/>
        </w:rPr>
        <w:t>Convert the final document to PDF format and sign before submission.</w:t>
      </w:r>
    </w:p>
    <w:p w14:paraId="59224A62" w14:textId="77777777" w:rsidR="009F1F14" w:rsidRDefault="009F1F14" w:rsidP="007A77D4">
      <w:pPr>
        <w:pBdr>
          <w:top w:val="nil"/>
          <w:left w:val="nil"/>
          <w:bottom w:val="nil"/>
          <w:right w:val="nil"/>
          <w:between w:val="nil"/>
        </w:pBdr>
        <w:spacing w:after="0"/>
        <w:rPr>
          <w:i/>
          <w:iCs/>
          <w:color w:val="EE0000"/>
          <w:szCs w:val="20"/>
        </w:rPr>
      </w:pPr>
    </w:p>
    <w:p w14:paraId="060E6B68" w14:textId="3FA7C215" w:rsidR="00A407EE" w:rsidRDefault="00A407EE" w:rsidP="00A407EE">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Name and Surname</w:t>
      </w:r>
      <w:r>
        <w:rPr>
          <w:rFonts w:ascii="Avenir Next W1G" w:eastAsia="Avenir Next W1G" w:hAnsi="Avenir Next W1G"/>
          <w:b/>
          <w:bCs/>
          <w:color w:val="111111"/>
          <w:kern w:val="0"/>
          <w:sz w:val="33"/>
          <w:szCs w:val="26"/>
          <w:lang w:val="en-US"/>
          <w14:ligatures w14:val="none"/>
        </w:rPr>
        <w:t>:</w:t>
      </w:r>
    </w:p>
    <w:p w14:paraId="6C515C7B" w14:textId="77777777" w:rsidR="00A407EE" w:rsidRDefault="00A407EE" w:rsidP="00A407EE"/>
    <w:p w14:paraId="60D7C6EB" w14:textId="77777777" w:rsidR="00A407EE" w:rsidRPr="00A407EE" w:rsidRDefault="00A407EE" w:rsidP="00A407EE"/>
    <w:p w14:paraId="21CD859C" w14:textId="55966068" w:rsidR="00A407EE" w:rsidRDefault="00A407EE" w:rsidP="00A407EE">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Project title</w:t>
      </w:r>
      <w:r>
        <w:rPr>
          <w:rFonts w:ascii="Avenir Next W1G" w:eastAsia="Avenir Next W1G" w:hAnsi="Avenir Next W1G"/>
          <w:b/>
          <w:bCs/>
          <w:color w:val="111111"/>
          <w:kern w:val="0"/>
          <w:sz w:val="33"/>
          <w:szCs w:val="26"/>
          <w:lang w:val="en-US"/>
          <w14:ligatures w14:val="none"/>
        </w:rPr>
        <w:t>:</w:t>
      </w:r>
    </w:p>
    <w:p w14:paraId="2F3665F4" w14:textId="77777777" w:rsidR="00A407EE" w:rsidRDefault="00A407EE" w:rsidP="00A407EE"/>
    <w:p w14:paraId="657FC197" w14:textId="77777777" w:rsidR="00A407EE" w:rsidRPr="00A407EE" w:rsidRDefault="00A407EE" w:rsidP="00A407EE"/>
    <w:p w14:paraId="04FD5EAF" w14:textId="42641DF1" w:rsidR="00A407EE" w:rsidRPr="001337CE" w:rsidRDefault="00A407EE" w:rsidP="00A407EE">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sidRPr="00A407EE">
        <w:rPr>
          <w:rFonts w:ascii="Avenir Next W1G" w:eastAsia="Avenir Next W1G" w:hAnsi="Avenir Next W1G"/>
          <w:b/>
          <w:bCs/>
          <w:color w:val="111111"/>
          <w:kern w:val="0"/>
          <w:sz w:val="33"/>
          <w:szCs w:val="26"/>
          <w:lang w:val="en-US"/>
          <w14:ligatures w14:val="none"/>
        </w:rPr>
        <w:t>Name of selected Supervisor from IOC PAS</w:t>
      </w:r>
      <w:r>
        <w:rPr>
          <w:rFonts w:ascii="Avenir Next W1G" w:eastAsia="Avenir Next W1G" w:hAnsi="Avenir Next W1G"/>
          <w:b/>
          <w:bCs/>
          <w:color w:val="111111"/>
          <w:kern w:val="0"/>
          <w:sz w:val="33"/>
          <w:szCs w:val="26"/>
          <w:lang w:val="en-US"/>
          <w14:ligatures w14:val="none"/>
        </w:rPr>
        <w:t>:</w:t>
      </w:r>
    </w:p>
    <w:p w14:paraId="427DA3FC" w14:textId="77777777" w:rsidR="00A407EE" w:rsidRDefault="00A407EE" w:rsidP="007A77D4">
      <w:pPr>
        <w:pStyle w:val="Nagwek2"/>
        <w:rPr>
          <w:rFonts w:ascii="Avenir Next W1G" w:eastAsia="Avenir Next W1G" w:hAnsi="Avenir Next W1G"/>
          <w:b/>
          <w:bCs/>
          <w:color w:val="111111"/>
          <w:kern w:val="0"/>
          <w:sz w:val="33"/>
          <w:szCs w:val="26"/>
          <w:lang w:val="en-US"/>
          <w14:ligatures w14:val="none"/>
        </w:rPr>
      </w:pPr>
    </w:p>
    <w:p w14:paraId="0B8E2139" w14:textId="77777777" w:rsidR="001337CE" w:rsidRDefault="001337CE" w:rsidP="007A77D4">
      <w:pPr>
        <w:pBdr>
          <w:top w:val="nil"/>
          <w:left w:val="nil"/>
          <w:bottom w:val="nil"/>
          <w:right w:val="nil"/>
          <w:between w:val="nil"/>
        </w:pBdr>
        <w:rPr>
          <w:rFonts w:eastAsia="Times New Roman" w:cs="Times New Roman"/>
          <w:i/>
          <w:iCs/>
          <w:color w:val="000000"/>
          <w:szCs w:val="20"/>
        </w:rPr>
      </w:pPr>
    </w:p>
    <w:p w14:paraId="49EC264C" w14:textId="24B799C2" w:rsidR="001337CE" w:rsidRPr="001337CE" w:rsidRDefault="001337CE" w:rsidP="001337CE">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Abstract:</w:t>
      </w:r>
    </w:p>
    <w:p w14:paraId="278B9314" w14:textId="5DB71546" w:rsidR="001337CE" w:rsidRDefault="001337CE" w:rsidP="001337CE">
      <w:pPr>
        <w:pBdr>
          <w:top w:val="nil"/>
          <w:left w:val="nil"/>
          <w:bottom w:val="nil"/>
          <w:right w:val="nil"/>
          <w:between w:val="nil"/>
        </w:pBdr>
        <w:rPr>
          <w:rFonts w:eastAsia="Times New Roman" w:cs="Times New Roman"/>
          <w:i/>
          <w:iCs/>
          <w:color w:val="000000"/>
          <w:szCs w:val="20"/>
        </w:rPr>
      </w:pPr>
      <w:r w:rsidRPr="009F1F14">
        <w:rPr>
          <w:rFonts w:eastAsia="Times New Roman" w:cs="Times New Roman"/>
          <w:i/>
          <w:iCs/>
          <w:color w:val="000000"/>
          <w:szCs w:val="20"/>
        </w:rPr>
        <w:t>Max 1000 characters including spaces. Keywords:</w:t>
      </w:r>
      <w:r w:rsidR="009C511C">
        <w:rPr>
          <w:rFonts w:eastAsia="Times New Roman" w:cs="Times New Roman"/>
          <w:i/>
          <w:iCs/>
          <w:color w:val="000000"/>
          <w:szCs w:val="20"/>
        </w:rPr>
        <w:t xml:space="preserve"> </w:t>
      </w:r>
      <w:r w:rsidRPr="009F1F14">
        <w:rPr>
          <w:rFonts w:eastAsia="Times New Roman" w:cs="Times New Roman"/>
          <w:i/>
          <w:iCs/>
          <w:color w:val="000000"/>
          <w:szCs w:val="20"/>
        </w:rPr>
        <w:t>3-5 project keywords.</w:t>
      </w:r>
    </w:p>
    <w:p w14:paraId="156AC81F" w14:textId="23F54C60" w:rsidR="00EE146C" w:rsidRDefault="00EE146C">
      <w:pPr>
        <w:spacing w:after="160" w:line="259" w:lineRule="auto"/>
        <w:rPr>
          <w:rFonts w:eastAsia="Times New Roman" w:cs="Times New Roman"/>
          <w:i/>
          <w:iCs/>
          <w:color w:val="000000"/>
          <w:szCs w:val="20"/>
        </w:rPr>
      </w:pPr>
      <w:r>
        <w:rPr>
          <w:rFonts w:eastAsia="Times New Roman" w:cs="Times New Roman"/>
          <w:i/>
          <w:iCs/>
          <w:color w:val="000000"/>
          <w:szCs w:val="20"/>
        </w:rPr>
        <w:br w:type="page"/>
      </w:r>
    </w:p>
    <w:p w14:paraId="1FE2654F" w14:textId="77777777" w:rsidR="00EE146C" w:rsidRDefault="00EE146C" w:rsidP="00EE146C">
      <w:pPr>
        <w:spacing w:after="120"/>
        <w:rPr>
          <w:rFonts w:ascii="Aptos" w:eastAsia="Aptos" w:hAnsi="Aptos" w:cs="Aptos"/>
          <w:b/>
          <w:bCs/>
          <w:smallCaps/>
          <w:color w:val="C00000"/>
          <w:szCs w:val="20"/>
        </w:rPr>
      </w:pPr>
    </w:p>
    <w:p w14:paraId="07C76514" w14:textId="077D653E" w:rsidR="00CB58F4" w:rsidRDefault="00EE146C" w:rsidP="00CB58F4">
      <w:pPr>
        <w:spacing w:after="120"/>
        <w:rPr>
          <w:rFonts w:eastAsia="Avenir Next W1G" w:cstheme="majorBidi"/>
          <w:b/>
          <w:bCs/>
          <w:color w:val="FD5B1F"/>
          <w:sz w:val="25"/>
        </w:rPr>
      </w:pPr>
      <w:r w:rsidRPr="00CB58F4">
        <w:rPr>
          <w:rFonts w:eastAsia="Avenir Next W1G" w:cstheme="majorBidi"/>
          <w:b/>
          <w:bCs/>
          <w:color w:val="FD5B1F"/>
          <w:sz w:val="25"/>
        </w:rPr>
        <w:t>START PAGE COUNT [max. 4 pages]</w:t>
      </w:r>
      <w:r>
        <w:rPr>
          <w:noProof/>
        </w:rPr>
        <mc:AlternateContent>
          <mc:Choice Requires="wps">
            <w:drawing>
              <wp:anchor distT="4294967295" distB="4294967295" distL="114300" distR="114300" simplePos="0" relativeHeight="251659264" behindDoc="0" locked="0" layoutInCell="1" hidden="0" allowOverlap="1" wp14:anchorId="1544CDF0" wp14:editId="0B9D2205">
                <wp:simplePos x="0" y="0"/>
                <wp:positionH relativeFrom="column">
                  <wp:posOffset>-6349</wp:posOffset>
                </wp:positionH>
                <wp:positionV relativeFrom="paragraph">
                  <wp:posOffset>156598</wp:posOffset>
                </wp:positionV>
                <wp:extent cx="6461208" cy="31750"/>
                <wp:effectExtent l="0" t="0" r="0" b="0"/>
                <wp:wrapNone/>
                <wp:docPr id="1421200582" name="Łącznik prosty ze strzałką 1421200582"/>
                <wp:cNvGraphicFramePr/>
                <a:graphic xmlns:a="http://schemas.openxmlformats.org/drawingml/2006/main">
                  <a:graphicData uri="http://schemas.microsoft.com/office/word/2010/wordprocessingShape">
                    <wps:wsp>
                      <wps:cNvCnPr/>
                      <wps:spPr>
                        <a:xfrm rot="10800000" flipH="1">
                          <a:off x="2121746" y="3770475"/>
                          <a:ext cx="6448508" cy="19050"/>
                        </a:xfrm>
                        <a:prstGeom prst="straightConnector1">
                          <a:avLst/>
                        </a:prstGeom>
                        <a:noFill/>
                        <a:ln w="12700" cap="flat" cmpd="sng">
                          <a:solidFill>
                            <a:srgbClr val="C00000"/>
                          </a:solidFill>
                          <a:prstDash val="solid"/>
                          <a:round/>
                          <a:headEnd type="none" w="med" len="med"/>
                          <a:tailEnd type="none" w="med" len="med"/>
                        </a:ln>
                      </wps:spPr>
                      <wps:bodyPr/>
                    </wps:wsp>
                  </a:graphicData>
                </a:graphic>
              </wp:anchor>
            </w:drawing>
          </mc:Choice>
          <mc:Fallback>
            <w:pict>
              <v:shapetype w14:anchorId="227508BF" id="_x0000_t32" coordsize="21600,21600" o:spt="32" o:oned="t" path="m,l21600,21600e" filled="f">
                <v:path arrowok="t" fillok="f" o:connecttype="none"/>
                <o:lock v:ext="edit" shapetype="t"/>
              </v:shapetype>
              <v:shape id="Łącznik prosty ze strzałką 1421200582" o:spid="_x0000_s1026" type="#_x0000_t32" style="position:absolute;margin-left:-.5pt;margin-top:12.35pt;width:508.75pt;height:2.5pt;rotation:180;flip:x;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" strokecolor="#c00000" strokeweight="1pt"/>
            </w:pict>
          </mc:Fallback>
        </mc:AlternateContent>
      </w:r>
    </w:p>
    <w:p w14:paraId="082D68DF" w14:textId="77777777" w:rsidR="00CB58F4" w:rsidRPr="00CB58F4" w:rsidRDefault="00CB58F4" w:rsidP="00CB58F4">
      <w:pPr>
        <w:spacing w:after="120"/>
        <w:rPr>
          <w:rFonts w:ascii="Aptos" w:eastAsia="Aptos" w:hAnsi="Aptos" w:cs="Aptos"/>
          <w:color w:val="C00000"/>
          <w:szCs w:val="20"/>
        </w:rPr>
      </w:pPr>
    </w:p>
    <w:p w14:paraId="4152E7EE" w14:textId="773CEE07" w:rsidR="00CB58F4" w:rsidRDefault="00CB58F4" w:rsidP="00CB58F4">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 xml:space="preserve">Project </w:t>
      </w:r>
      <w:r>
        <w:rPr>
          <w:rFonts w:ascii="Avenir Next W1G" w:eastAsia="Avenir Next W1G" w:hAnsi="Avenir Next W1G"/>
          <w:b/>
          <w:bCs/>
          <w:color w:val="111111"/>
          <w:kern w:val="0"/>
          <w:sz w:val="33"/>
          <w:szCs w:val="26"/>
          <w:lang w:val="en-US"/>
          <w14:ligatures w14:val="none"/>
        </w:rPr>
        <w:t>proposal</w:t>
      </w:r>
      <w:r>
        <w:rPr>
          <w:rFonts w:ascii="Avenir Next W1G" w:eastAsia="Avenir Next W1G" w:hAnsi="Avenir Next W1G"/>
          <w:b/>
          <w:bCs/>
          <w:color w:val="111111"/>
          <w:kern w:val="0"/>
          <w:sz w:val="33"/>
          <w:szCs w:val="26"/>
          <w:lang w:val="en-US"/>
          <w14:ligatures w14:val="none"/>
        </w:rPr>
        <w:t>:</w:t>
      </w:r>
    </w:p>
    <w:p w14:paraId="03B4CAB3" w14:textId="77777777" w:rsidR="00EE146C" w:rsidRDefault="00EE146C" w:rsidP="00EE146C">
      <w:r>
        <w:rPr>
          <w:i/>
          <w:iCs/>
          <w:szCs w:val="20"/>
        </w:rPr>
        <w:t>The project proposal shall be no longer than 4 pages (follow the formatting specifications on the first page of this template).</w:t>
      </w:r>
      <w:r>
        <w:rPr>
          <w:i/>
          <w:iCs/>
          <w:szCs w:val="20"/>
        </w:rPr>
        <w:br/>
        <w:t>It shall include the following sections:</w:t>
      </w:r>
      <w:r>
        <w:rPr>
          <w:i/>
          <w:iCs/>
          <w:szCs w:val="20"/>
        </w:rPr>
        <w:br/>
        <w:t>Research objectives, state of the art and originality</w:t>
      </w:r>
      <w:r>
        <w:rPr>
          <w:i/>
          <w:iCs/>
          <w:szCs w:val="20"/>
        </w:rPr>
        <w:br/>
        <w:t>Significance, impact and innovation potential</w:t>
      </w:r>
      <w:r>
        <w:rPr>
          <w:i/>
          <w:iCs/>
          <w:szCs w:val="20"/>
        </w:rPr>
        <w:br/>
        <w:t>Research methodology, feasibility and resources</w:t>
      </w:r>
      <w:r>
        <w:rPr>
          <w:i/>
          <w:iCs/>
          <w:szCs w:val="20"/>
        </w:rPr>
        <w:br/>
        <w:t>Risk assessment</w:t>
      </w:r>
      <w:r>
        <w:rPr>
          <w:i/>
          <w:iCs/>
          <w:szCs w:val="20"/>
        </w:rPr>
        <w:br/>
      </w:r>
    </w:p>
    <w:p w14:paraId="49D0E4D5" w14:textId="77777777" w:rsidR="00EE146C" w:rsidRDefault="00EE146C" w:rsidP="00EE146C">
      <w:pPr>
        <w:pBdr>
          <w:top w:val="nil"/>
          <w:left w:val="nil"/>
          <w:bottom w:val="nil"/>
          <w:right w:val="nil"/>
          <w:between w:val="nil"/>
        </w:pBdr>
        <w:spacing w:after="0" w:line="240" w:lineRule="auto"/>
        <w:ind w:left="567"/>
        <w:rPr>
          <w:rFonts w:ascii="Aptos" w:eastAsia="Aptos" w:hAnsi="Aptos" w:cs="Aptos"/>
          <w:color w:val="000000"/>
        </w:rPr>
      </w:pPr>
      <w:r>
        <w:rPr>
          <w:noProof/>
        </w:rPr>
        <mc:AlternateContent>
          <mc:Choice Requires="wps">
            <w:drawing>
              <wp:anchor distT="4294967295" distB="4294967295" distL="114300" distR="114300" simplePos="0" relativeHeight="251660288" behindDoc="0" locked="0" layoutInCell="1" hidden="0" allowOverlap="1" wp14:anchorId="262EC547" wp14:editId="6B52F5C1">
                <wp:simplePos x="0" y="0"/>
                <wp:positionH relativeFrom="column">
                  <wp:posOffset>-9998</wp:posOffset>
                </wp:positionH>
                <wp:positionV relativeFrom="paragraph">
                  <wp:posOffset>161926</wp:posOffset>
                </wp:positionV>
                <wp:extent cx="6461125" cy="31750"/>
                <wp:effectExtent l="0" t="0" r="0" b="0"/>
                <wp:wrapNone/>
                <wp:docPr id="1421200583" name="Łącznik prosty ze strzałką 1421200583"/>
                <wp:cNvGraphicFramePr/>
                <a:graphic xmlns:a="http://schemas.openxmlformats.org/drawingml/2006/main">
                  <a:graphicData uri="http://schemas.microsoft.com/office/word/2010/wordprocessingShape">
                    <wps:wsp>
                      <wps:cNvCnPr/>
                      <wps:spPr>
                        <a:xfrm rot="10800000" flipH="1">
                          <a:off x="2121788" y="3770475"/>
                          <a:ext cx="6448425" cy="19050"/>
                        </a:xfrm>
                        <a:prstGeom prst="straightConnector1">
                          <a:avLst/>
                        </a:prstGeom>
                        <a:noFill/>
                        <a:ln w="12700" cap="flat" cmpd="sng">
                          <a:solidFill>
                            <a:srgbClr val="C00000"/>
                          </a:solidFill>
                          <a:prstDash val="solid"/>
                          <a:round/>
                          <a:headEnd type="none" w="med" len="med"/>
                          <a:tailEnd type="none" w="med" len="med"/>
                        </a:ln>
                      </wps:spPr>
                      <wps:bodyPr/>
                    </wps:wsp>
                  </a:graphicData>
                </a:graphic>
              </wp:anchor>
            </w:drawing>
          </mc:Choice>
          <mc:Fallback>
            <w:pict>
              <v:shape w14:anchorId="3E1744AC" id="Łącznik prosty ze strzałką 1421200583" o:spid="_x0000_s1026" type="#_x0000_t32" style="position:absolute;margin-left:-.8pt;margin-top:12.75pt;width:508.75pt;height:2.5pt;rotation:180;flip:x;z-index:2516602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" strokecolor="#c00000" strokeweight="1pt"/>
            </w:pict>
          </mc:Fallback>
        </mc:AlternateContent>
      </w:r>
    </w:p>
    <w:p w14:paraId="6DE794DF" w14:textId="77777777" w:rsidR="00EE146C" w:rsidRPr="00CB58F4" w:rsidRDefault="00EE146C" w:rsidP="00EE146C">
      <w:pPr>
        <w:spacing w:after="0"/>
        <w:rPr>
          <w:rFonts w:eastAsia="Avenir Next W1G" w:cstheme="majorBidi"/>
          <w:b/>
          <w:bCs/>
          <w:color w:val="FD5B1F"/>
          <w:sz w:val="25"/>
        </w:rPr>
      </w:pPr>
      <w:r w:rsidRPr="00CB58F4">
        <w:rPr>
          <w:rFonts w:eastAsia="Avenir Next W1G" w:cstheme="majorBidi"/>
          <w:b/>
          <w:bCs/>
          <w:color w:val="FD5B1F"/>
          <w:sz w:val="25"/>
        </w:rPr>
        <w:t>STOP PAGE COUNT [max. 4 pages]</w:t>
      </w:r>
    </w:p>
    <w:p w14:paraId="68471284" w14:textId="77777777" w:rsidR="00EE146C" w:rsidRPr="00CB58F4" w:rsidRDefault="00EE146C" w:rsidP="00EE146C">
      <w:pPr>
        <w:spacing w:after="160" w:line="278" w:lineRule="auto"/>
        <w:rPr>
          <w:rFonts w:eastAsia="Avenir Next W1G" w:cstheme="majorBidi"/>
          <w:b/>
          <w:bCs/>
          <w:color w:val="FD5B1F"/>
          <w:sz w:val="25"/>
        </w:rPr>
      </w:pPr>
    </w:p>
    <w:p w14:paraId="147FD126" w14:textId="099E3430" w:rsidR="00EE146C" w:rsidRDefault="00EE146C" w:rsidP="00EE146C">
      <w:pPr>
        <w:pBdr>
          <w:top w:val="nil"/>
          <w:left w:val="nil"/>
          <w:bottom w:val="nil"/>
          <w:right w:val="nil"/>
          <w:between w:val="nil"/>
        </w:pBdr>
        <w:rPr>
          <w:i/>
          <w:iCs/>
          <w:szCs w:val="20"/>
        </w:rPr>
      </w:pPr>
      <w:r>
        <w:rPr>
          <w:i/>
          <w:iCs/>
          <w:szCs w:val="20"/>
        </w:rPr>
        <w:t>References</w:t>
      </w:r>
    </w:p>
    <w:p w14:paraId="61B3D672" w14:textId="77777777" w:rsidR="002C2174" w:rsidRDefault="002C2174" w:rsidP="00EE146C">
      <w:pPr>
        <w:pBdr>
          <w:top w:val="nil"/>
          <w:left w:val="nil"/>
          <w:bottom w:val="nil"/>
          <w:right w:val="nil"/>
          <w:between w:val="nil"/>
        </w:pBdr>
        <w:rPr>
          <w:i/>
          <w:iCs/>
          <w:szCs w:val="20"/>
        </w:rPr>
      </w:pPr>
    </w:p>
    <w:p w14:paraId="1B51977F" w14:textId="06537B8D" w:rsidR="003E49DF" w:rsidRPr="003E49DF" w:rsidRDefault="002C2174" w:rsidP="003E49DF">
      <w:pPr>
        <w:spacing w:after="160" w:line="259" w:lineRule="auto"/>
        <w:rPr>
          <w:rFonts w:eastAsia="Times New Roman" w:cs="Times New Roman"/>
          <w:i/>
          <w:iCs/>
          <w:color w:val="000000"/>
          <w:szCs w:val="20"/>
        </w:rPr>
      </w:pPr>
      <w:r>
        <w:rPr>
          <w:rFonts w:eastAsia="Times New Roman" w:cs="Times New Roman"/>
          <w:i/>
          <w:iCs/>
          <w:color w:val="000000"/>
          <w:szCs w:val="20"/>
        </w:rPr>
        <w:br w:type="page"/>
      </w:r>
      <w:r w:rsidR="003E49DF">
        <w:rPr>
          <w:rFonts w:eastAsia="Times New Roman" w:cs="Times New Roman"/>
          <w:i/>
          <w:iCs/>
          <w:color w:val="000000"/>
          <w:szCs w:val="20"/>
        </w:rPr>
        <w:lastRenderedPageBreak/>
        <w:br/>
      </w:r>
    </w:p>
    <w:p w14:paraId="3FA19370" w14:textId="3F8CE59D" w:rsidR="002C2174" w:rsidRPr="001337CE" w:rsidRDefault="002C2174" w:rsidP="002C2174">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Research plan</w:t>
      </w:r>
      <w:r>
        <w:rPr>
          <w:rFonts w:ascii="Avenir Next W1G" w:eastAsia="Avenir Next W1G" w:hAnsi="Avenir Next W1G"/>
          <w:b/>
          <w:bCs/>
          <w:color w:val="111111"/>
          <w:kern w:val="0"/>
          <w:sz w:val="33"/>
          <w:szCs w:val="26"/>
          <w:lang w:val="en-US"/>
          <w14:ligatures w14:val="none"/>
        </w:rPr>
        <w:t>:</w:t>
      </w:r>
    </w:p>
    <w:p w14:paraId="789DBF69" w14:textId="5582110A" w:rsidR="00E96A39" w:rsidRDefault="002C2174" w:rsidP="009F46AD">
      <w:pPr>
        <w:pBdr>
          <w:top w:val="nil"/>
          <w:left w:val="nil"/>
          <w:bottom w:val="nil"/>
          <w:right w:val="nil"/>
          <w:between w:val="nil"/>
        </w:pBdr>
        <w:rPr>
          <w:rFonts w:eastAsia="Times New Roman" w:cs="Times New Roman"/>
          <w:i/>
          <w:iCs/>
          <w:color w:val="000000"/>
          <w:szCs w:val="20"/>
        </w:rPr>
      </w:pPr>
      <w:r w:rsidRPr="002C2174">
        <w:rPr>
          <w:rFonts w:eastAsia="Times New Roman" w:cs="Times New Roman"/>
          <w:i/>
          <w:iCs/>
          <w:color w:val="000000"/>
          <w:szCs w:val="20"/>
        </w:rPr>
        <w:t>Provide tasks and objectives of your project and planned realisation time in a similar table as shown below. The timeline shows the months from the beginning of the project</w:t>
      </w:r>
      <w:r w:rsidR="00FF270E">
        <w:rPr>
          <w:rFonts w:eastAsia="Times New Roman" w:cs="Times New Roman"/>
          <w:i/>
          <w:iCs/>
          <w:color w:val="000000"/>
          <w:szCs w:val="20"/>
        </w:rPr>
        <w:t>.</w:t>
      </w:r>
    </w:p>
    <w:p w14:paraId="1F2D054A" w14:textId="77777777" w:rsidR="009F46AD" w:rsidRDefault="009F46AD" w:rsidP="009F46AD">
      <w:pPr>
        <w:pBdr>
          <w:top w:val="nil"/>
          <w:left w:val="nil"/>
          <w:bottom w:val="nil"/>
          <w:right w:val="nil"/>
          <w:between w:val="nil"/>
        </w:pBdr>
      </w:pPr>
    </w:p>
    <w:tbl>
      <w:tblPr>
        <w:tblW w:w="9756" w:type="dxa"/>
        <w:tblLayout w:type="fixed"/>
        <w:tblLook w:val="04A0" w:firstRow="1" w:lastRow="0" w:firstColumn="1" w:lastColumn="0" w:noHBand="0" w:noVBand="1"/>
      </w:tblPr>
      <w:tblGrid>
        <w:gridCol w:w="993"/>
        <w:gridCol w:w="3260"/>
        <w:gridCol w:w="5503"/>
      </w:tblGrid>
      <w:tr w:rsidR="00E96A39" w:rsidRPr="00E96A39" w14:paraId="59DC628C" w14:textId="77777777" w:rsidTr="006049A8">
        <w:trPr>
          <w:cantSplit/>
          <w:tblHeader/>
        </w:trPr>
        <w:tc>
          <w:tcPr>
            <w:tcW w:w="993" w:type="dxa"/>
            <w:tcBorders>
              <w:top w:val="nil"/>
              <w:left w:val="nil"/>
              <w:bottom w:val="single" w:sz="4" w:space="0" w:color="E2DEE7"/>
              <w:right w:val="nil"/>
            </w:tcBorders>
            <w:shd w:val="clear" w:color="auto" w:fill="EE3E29"/>
            <w:tcMar>
              <w:top w:w="85" w:type="dxa"/>
              <w:left w:w="110" w:type="dxa"/>
              <w:bottom w:w="85" w:type="dxa"/>
              <w:right w:w="110" w:type="dxa"/>
            </w:tcMar>
          </w:tcPr>
          <w:p w14:paraId="2DAE9D26" w14:textId="2993986B" w:rsidR="00E96A39" w:rsidRDefault="00E96A39" w:rsidP="009A5F7F">
            <w:pPr>
              <w:spacing w:after="0" w:line="252" w:lineRule="auto"/>
            </w:pPr>
            <w:r>
              <w:rPr>
                <w:rFonts w:eastAsia="Avenir Next W1G"/>
                <w:b/>
                <w:color w:val="FFFFFF"/>
                <w:sz w:val="18"/>
              </w:rPr>
              <w:t>Task</w:t>
            </w:r>
          </w:p>
        </w:tc>
        <w:tc>
          <w:tcPr>
            <w:tcW w:w="3260" w:type="dxa"/>
            <w:tcBorders>
              <w:top w:val="nil"/>
              <w:left w:val="nil"/>
              <w:bottom w:val="single" w:sz="4" w:space="0" w:color="E2DEE7"/>
              <w:right w:val="nil"/>
            </w:tcBorders>
            <w:shd w:val="clear" w:color="auto" w:fill="EE3E29"/>
            <w:tcMar>
              <w:top w:w="85" w:type="dxa"/>
              <w:left w:w="110" w:type="dxa"/>
              <w:bottom w:w="85" w:type="dxa"/>
              <w:right w:w="110" w:type="dxa"/>
            </w:tcMar>
          </w:tcPr>
          <w:p w14:paraId="1ECF953F" w14:textId="327F70E1" w:rsidR="00E96A39" w:rsidRDefault="00E96A39" w:rsidP="009A5F7F">
            <w:pPr>
              <w:spacing w:after="0" w:line="252" w:lineRule="auto"/>
            </w:pPr>
            <w:r>
              <w:rPr>
                <w:rFonts w:eastAsia="Avenir Next W1G"/>
                <w:b/>
                <w:color w:val="FFFFFF"/>
                <w:sz w:val="18"/>
              </w:rPr>
              <w:t>Name of the task</w:t>
            </w:r>
          </w:p>
        </w:tc>
        <w:tc>
          <w:tcPr>
            <w:tcW w:w="5503" w:type="dxa"/>
            <w:tcBorders>
              <w:top w:val="nil"/>
              <w:left w:val="nil"/>
              <w:bottom w:val="single" w:sz="4" w:space="0" w:color="E2DEE7"/>
              <w:right w:val="nil"/>
            </w:tcBorders>
            <w:shd w:val="clear" w:color="auto" w:fill="EE3E29"/>
            <w:tcMar>
              <w:top w:w="85" w:type="dxa"/>
              <w:left w:w="110" w:type="dxa"/>
              <w:bottom w:w="85" w:type="dxa"/>
              <w:right w:w="110" w:type="dxa"/>
            </w:tcMar>
          </w:tcPr>
          <w:p w14:paraId="1C9D4E95" w14:textId="00461F93" w:rsidR="00E96A39" w:rsidRPr="00E96A39" w:rsidRDefault="00E96A39" w:rsidP="009A5F7F">
            <w:pPr>
              <w:spacing w:after="0" w:line="252" w:lineRule="auto"/>
              <w:rPr>
                <w:rFonts w:eastAsia="Avenir Next W1G"/>
                <w:b/>
                <w:color w:val="FFFFFF"/>
                <w:sz w:val="18"/>
              </w:rPr>
            </w:pPr>
            <w:r w:rsidRPr="00E96A39">
              <w:rPr>
                <w:rFonts w:eastAsia="Avenir Next W1G"/>
                <w:b/>
                <w:color w:val="FFFFFF"/>
                <w:sz w:val="18"/>
              </w:rPr>
              <w:t>Planned implementation period (months from the project start)</w:t>
            </w:r>
          </w:p>
        </w:tc>
      </w:tr>
      <w:tr w:rsidR="00E96A39" w14:paraId="6292F6C7"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0509D517" w14:textId="2452D1C5" w:rsidR="00E96A39" w:rsidRPr="009F46AD" w:rsidRDefault="00E96A39" w:rsidP="009A5F7F">
            <w:pPr>
              <w:spacing w:after="0" w:line="252" w:lineRule="auto"/>
              <w:rPr>
                <w:rFonts w:eastAsia="Avenir Next W1G"/>
                <w:sz w:val="16"/>
              </w:rPr>
            </w:pPr>
            <w:r w:rsidRPr="009F46AD">
              <w:rPr>
                <w:rFonts w:eastAsia="Avenir Next W1G"/>
                <w:sz w:val="16"/>
              </w:rPr>
              <w:t>Task1</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65407D77" w14:textId="3504F258" w:rsidR="00E96A39" w:rsidRPr="009F46AD" w:rsidRDefault="00E96A39"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761A1B37" w14:textId="628575CC" w:rsidR="00E96A39" w:rsidRPr="009F46AD" w:rsidRDefault="00E96A39" w:rsidP="009A5F7F">
            <w:pPr>
              <w:spacing w:after="0" w:line="252" w:lineRule="auto"/>
              <w:rPr>
                <w:rFonts w:eastAsia="Avenir Next W1G"/>
                <w:sz w:val="16"/>
              </w:rPr>
            </w:pPr>
          </w:p>
        </w:tc>
      </w:tr>
      <w:tr w:rsidR="00E96A39" w14:paraId="2C346FBE"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3B121C6A" w14:textId="02CF310B" w:rsidR="00E96A39" w:rsidRPr="009F46AD" w:rsidRDefault="009F46AD" w:rsidP="009A5F7F">
            <w:pPr>
              <w:spacing w:after="0" w:line="252" w:lineRule="auto"/>
              <w:rPr>
                <w:rFonts w:eastAsia="Avenir Next W1G"/>
                <w:sz w:val="16"/>
              </w:rPr>
            </w:pPr>
            <w:r w:rsidRPr="009F46AD">
              <w:rPr>
                <w:rFonts w:eastAsia="Avenir Next W1G"/>
                <w:sz w:val="16"/>
              </w:rPr>
              <w:t>Task 2</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40D8EC78" w14:textId="25BCC6CC" w:rsidR="00E96A39" w:rsidRPr="009F46AD" w:rsidRDefault="00E96A39"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CF488E4" w14:textId="19D1EEA4" w:rsidR="00E96A39" w:rsidRPr="009F46AD" w:rsidRDefault="00E96A39" w:rsidP="009A5F7F">
            <w:pPr>
              <w:spacing w:after="0" w:line="252" w:lineRule="auto"/>
              <w:rPr>
                <w:rFonts w:eastAsia="Avenir Next W1G"/>
                <w:sz w:val="16"/>
              </w:rPr>
            </w:pPr>
          </w:p>
        </w:tc>
      </w:tr>
      <w:tr w:rsidR="00E96A39" w14:paraId="5182112C"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72AF887D" w14:textId="630C1B70" w:rsidR="00E96A39" w:rsidRPr="009F46AD" w:rsidRDefault="009F46AD" w:rsidP="009A5F7F">
            <w:pPr>
              <w:spacing w:after="0" w:line="252" w:lineRule="auto"/>
              <w:rPr>
                <w:rFonts w:eastAsia="Avenir Next W1G"/>
                <w:sz w:val="16"/>
              </w:rPr>
            </w:pPr>
            <w:r w:rsidRPr="009F46AD">
              <w:rPr>
                <w:rFonts w:eastAsia="Avenir Next W1G"/>
                <w:sz w:val="16"/>
              </w:rPr>
              <w:t>Task 3</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31413A7" w14:textId="21CC18A8" w:rsidR="00E96A39" w:rsidRPr="009F46AD" w:rsidRDefault="00E96A39"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4442CB67" w14:textId="562342F2" w:rsidR="00E96A39" w:rsidRPr="009F46AD" w:rsidRDefault="00E96A39" w:rsidP="009A5F7F">
            <w:pPr>
              <w:spacing w:after="0" w:line="252" w:lineRule="auto"/>
              <w:rPr>
                <w:rFonts w:eastAsia="Avenir Next W1G"/>
                <w:sz w:val="16"/>
              </w:rPr>
            </w:pPr>
          </w:p>
        </w:tc>
      </w:tr>
      <w:tr w:rsidR="009F46AD" w14:paraId="693ECA50"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15AC72B2" w14:textId="4E387559" w:rsidR="009F46AD" w:rsidRPr="009F46AD" w:rsidRDefault="009F46AD" w:rsidP="009A5F7F">
            <w:pPr>
              <w:spacing w:after="0" w:line="252" w:lineRule="auto"/>
              <w:rPr>
                <w:rFonts w:eastAsia="Avenir Next W1G"/>
                <w:sz w:val="16"/>
              </w:rPr>
            </w:pPr>
            <w:r w:rsidRPr="009F46AD">
              <w:rPr>
                <w:rFonts w:eastAsia="Avenir Next W1G"/>
                <w:sz w:val="16"/>
              </w:rPr>
              <w:t>Task 4</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13B8D190" w14:textId="77777777" w:rsidR="009F46AD" w:rsidRPr="009F46AD" w:rsidRDefault="009F46AD"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344C2BF3" w14:textId="77777777" w:rsidR="009F46AD" w:rsidRPr="009F46AD" w:rsidRDefault="009F46AD" w:rsidP="009A5F7F">
            <w:pPr>
              <w:spacing w:after="0" w:line="252" w:lineRule="auto"/>
              <w:rPr>
                <w:rFonts w:eastAsia="Avenir Next W1G"/>
                <w:sz w:val="16"/>
              </w:rPr>
            </w:pPr>
          </w:p>
        </w:tc>
      </w:tr>
      <w:tr w:rsidR="009F46AD" w14:paraId="33EA7B52"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0AD6550E" w14:textId="0CB7A25C" w:rsidR="009F46AD" w:rsidRPr="009F46AD" w:rsidRDefault="009F46AD" w:rsidP="009A5F7F">
            <w:pPr>
              <w:spacing w:after="0" w:line="252" w:lineRule="auto"/>
              <w:rPr>
                <w:rFonts w:eastAsia="Avenir Next W1G"/>
                <w:sz w:val="16"/>
              </w:rPr>
            </w:pPr>
            <w:r w:rsidRPr="009F46AD">
              <w:rPr>
                <w:rFonts w:eastAsia="Avenir Next W1G"/>
                <w:sz w:val="16"/>
              </w:rPr>
              <w:t>Task 5</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B89BDBF" w14:textId="77777777" w:rsidR="009F46AD" w:rsidRPr="009F46AD" w:rsidRDefault="009F46AD"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4E41230D" w14:textId="77777777" w:rsidR="009F46AD" w:rsidRPr="009F46AD" w:rsidRDefault="009F46AD" w:rsidP="009A5F7F">
            <w:pPr>
              <w:spacing w:after="0" w:line="252" w:lineRule="auto"/>
              <w:rPr>
                <w:rFonts w:eastAsia="Avenir Next W1G"/>
                <w:sz w:val="16"/>
              </w:rPr>
            </w:pPr>
          </w:p>
        </w:tc>
      </w:tr>
      <w:tr w:rsidR="009F46AD" w14:paraId="120A1AAE"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3E9C1CAC" w14:textId="5CE33D6F" w:rsidR="009F46AD" w:rsidRPr="009F46AD" w:rsidRDefault="009F46AD" w:rsidP="009A5F7F">
            <w:pPr>
              <w:spacing w:after="0" w:line="252" w:lineRule="auto"/>
              <w:rPr>
                <w:rFonts w:eastAsia="Avenir Next W1G"/>
                <w:sz w:val="16"/>
              </w:rPr>
            </w:pPr>
            <w:r w:rsidRPr="009F46AD">
              <w:rPr>
                <w:rFonts w:eastAsia="Avenir Next W1G"/>
                <w:sz w:val="16"/>
              </w:rPr>
              <w:t>Task 6</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0604C19D" w14:textId="77777777" w:rsidR="009F46AD" w:rsidRPr="009F46AD" w:rsidRDefault="009F46AD"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7F845050" w14:textId="77777777" w:rsidR="009F46AD" w:rsidRPr="009F46AD" w:rsidRDefault="009F46AD" w:rsidP="009A5F7F">
            <w:pPr>
              <w:spacing w:after="0" w:line="252" w:lineRule="auto"/>
              <w:rPr>
                <w:rFonts w:eastAsia="Avenir Next W1G"/>
                <w:sz w:val="16"/>
              </w:rPr>
            </w:pPr>
          </w:p>
        </w:tc>
      </w:tr>
      <w:tr w:rsidR="009F46AD" w14:paraId="140D80F4"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3BC00E6B" w14:textId="1DAD0F53" w:rsidR="009F46AD" w:rsidRPr="009F46AD" w:rsidRDefault="009F46AD" w:rsidP="009A5F7F">
            <w:pPr>
              <w:spacing w:after="0" w:line="252" w:lineRule="auto"/>
              <w:rPr>
                <w:rFonts w:eastAsia="Avenir Next W1G"/>
                <w:sz w:val="16"/>
              </w:rPr>
            </w:pPr>
            <w:r w:rsidRPr="009F46AD">
              <w:rPr>
                <w:rFonts w:eastAsia="Avenir Next W1G"/>
                <w:sz w:val="16"/>
              </w:rPr>
              <w:t>Task 7</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1F5E8D3" w14:textId="77777777" w:rsidR="009F46AD" w:rsidRPr="009F46AD" w:rsidRDefault="009F46AD"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61F1CB34" w14:textId="77777777" w:rsidR="009F46AD" w:rsidRPr="009F46AD" w:rsidRDefault="009F46AD" w:rsidP="009A5F7F">
            <w:pPr>
              <w:spacing w:after="0" w:line="252" w:lineRule="auto"/>
              <w:rPr>
                <w:rFonts w:eastAsia="Avenir Next W1G"/>
                <w:sz w:val="16"/>
              </w:rPr>
            </w:pPr>
          </w:p>
        </w:tc>
      </w:tr>
      <w:tr w:rsidR="009F46AD" w14:paraId="4B3180C1" w14:textId="77777777" w:rsidTr="009F46AD">
        <w:tc>
          <w:tcPr>
            <w:tcW w:w="99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84B1146" w14:textId="396583EC" w:rsidR="009F46AD" w:rsidRPr="009F46AD" w:rsidRDefault="009F46AD" w:rsidP="009A5F7F">
            <w:pPr>
              <w:spacing w:after="0" w:line="252" w:lineRule="auto"/>
              <w:rPr>
                <w:rFonts w:eastAsia="Avenir Next W1G"/>
                <w:sz w:val="16"/>
              </w:rPr>
            </w:pPr>
            <w:r w:rsidRPr="009F46AD">
              <w:rPr>
                <w:rFonts w:eastAsia="Avenir Next W1G"/>
                <w:sz w:val="16"/>
              </w:rPr>
              <w:t>Task 8 …</w:t>
            </w:r>
          </w:p>
        </w:tc>
        <w:tc>
          <w:tcPr>
            <w:tcW w:w="3260"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2E28AA3" w14:textId="77777777" w:rsidR="009F46AD" w:rsidRPr="009F46AD" w:rsidRDefault="009F46AD" w:rsidP="009A5F7F">
            <w:pPr>
              <w:spacing w:after="0" w:line="252" w:lineRule="auto"/>
              <w:rPr>
                <w:rFonts w:eastAsia="Avenir Next W1G"/>
                <w:sz w:val="16"/>
              </w:rPr>
            </w:pPr>
          </w:p>
        </w:tc>
        <w:tc>
          <w:tcPr>
            <w:tcW w:w="5503" w:type="dxa"/>
            <w:tcBorders>
              <w:top w:val="single" w:sz="4" w:space="0" w:color="E2DEE7"/>
              <w:left w:val="nil"/>
              <w:bottom w:val="single" w:sz="4" w:space="0" w:color="E2DEE7"/>
              <w:right w:val="nil"/>
            </w:tcBorders>
            <w:shd w:val="clear" w:color="auto" w:fill="FFFFFF"/>
            <w:tcMar>
              <w:top w:w="85" w:type="dxa"/>
              <w:left w:w="110" w:type="dxa"/>
              <w:bottom w:w="85" w:type="dxa"/>
              <w:right w:w="110" w:type="dxa"/>
            </w:tcMar>
          </w:tcPr>
          <w:p w14:paraId="57ED71BF" w14:textId="77777777" w:rsidR="009F46AD" w:rsidRPr="009F46AD" w:rsidRDefault="009F46AD" w:rsidP="009A5F7F">
            <w:pPr>
              <w:spacing w:after="0" w:line="252" w:lineRule="auto"/>
              <w:rPr>
                <w:rFonts w:eastAsia="Avenir Next W1G"/>
                <w:sz w:val="16"/>
              </w:rPr>
            </w:pPr>
          </w:p>
        </w:tc>
      </w:tr>
    </w:tbl>
    <w:p w14:paraId="0D001883" w14:textId="77777777" w:rsidR="002C2174" w:rsidRDefault="002C2174" w:rsidP="00EE146C">
      <w:pPr>
        <w:pBdr>
          <w:top w:val="nil"/>
          <w:left w:val="nil"/>
          <w:bottom w:val="nil"/>
          <w:right w:val="nil"/>
          <w:between w:val="nil"/>
        </w:pBdr>
        <w:rPr>
          <w:rFonts w:eastAsia="Times New Roman" w:cs="Times New Roman"/>
          <w:i/>
          <w:iCs/>
          <w:color w:val="000000"/>
          <w:szCs w:val="20"/>
        </w:rPr>
      </w:pPr>
    </w:p>
    <w:p w14:paraId="0C8879F9" w14:textId="77777777" w:rsidR="006748D6" w:rsidRDefault="006748D6" w:rsidP="00EE146C">
      <w:pPr>
        <w:pBdr>
          <w:top w:val="nil"/>
          <w:left w:val="nil"/>
          <w:bottom w:val="nil"/>
          <w:right w:val="nil"/>
          <w:between w:val="nil"/>
        </w:pBdr>
        <w:rPr>
          <w:rFonts w:eastAsia="Times New Roman" w:cs="Times New Roman"/>
          <w:i/>
          <w:iCs/>
          <w:color w:val="000000"/>
          <w:szCs w:val="20"/>
        </w:rPr>
      </w:pPr>
    </w:p>
    <w:p w14:paraId="68C86BC5" w14:textId="77777777" w:rsidR="0064798F" w:rsidRDefault="0064798F" w:rsidP="00EE146C">
      <w:pPr>
        <w:pBdr>
          <w:top w:val="nil"/>
          <w:left w:val="nil"/>
          <w:bottom w:val="nil"/>
          <w:right w:val="nil"/>
          <w:between w:val="nil"/>
        </w:pBdr>
        <w:rPr>
          <w:rFonts w:eastAsia="Times New Roman" w:cs="Times New Roman"/>
          <w:i/>
          <w:iCs/>
          <w:color w:val="000000"/>
          <w:szCs w:val="20"/>
        </w:rPr>
      </w:pPr>
    </w:p>
    <w:p w14:paraId="6BDB5A6D" w14:textId="77777777" w:rsidR="0064798F" w:rsidRDefault="0064798F" w:rsidP="00EE146C">
      <w:pPr>
        <w:pBdr>
          <w:top w:val="nil"/>
          <w:left w:val="nil"/>
          <w:bottom w:val="nil"/>
          <w:right w:val="nil"/>
          <w:between w:val="nil"/>
        </w:pBdr>
        <w:rPr>
          <w:rFonts w:eastAsia="Times New Roman" w:cs="Times New Roman"/>
          <w:i/>
          <w:iCs/>
          <w:color w:val="000000"/>
          <w:szCs w:val="20"/>
        </w:rPr>
      </w:pPr>
    </w:p>
    <w:p w14:paraId="2E078E2E" w14:textId="5468BD9C" w:rsidR="0064798F" w:rsidRDefault="0064798F" w:rsidP="00EE146C">
      <w:pPr>
        <w:pBdr>
          <w:top w:val="nil"/>
          <w:left w:val="nil"/>
          <w:bottom w:val="nil"/>
          <w:right w:val="nil"/>
          <w:between w:val="nil"/>
        </w:pBdr>
        <w:rPr>
          <w:rFonts w:eastAsia="Times New Roman" w:cs="Times New Roman"/>
          <w:i/>
          <w:iCs/>
          <w:color w:val="000000"/>
          <w:szCs w:val="20"/>
        </w:rPr>
      </w:pPr>
      <w:r>
        <w:rPr>
          <w:rFonts w:eastAsia="Times New Roman" w:cs="Times New Roman"/>
          <w:i/>
          <w:iCs/>
          <w:color w:val="000000"/>
          <w:szCs w:val="20"/>
        </w:rPr>
        <w:br/>
      </w:r>
    </w:p>
    <w:p w14:paraId="513EDA4B" w14:textId="77777777" w:rsidR="0064798F" w:rsidRDefault="0064798F">
      <w:pPr>
        <w:spacing w:after="160" w:line="259" w:lineRule="auto"/>
        <w:rPr>
          <w:rFonts w:eastAsia="Times New Roman" w:cs="Times New Roman"/>
          <w:i/>
          <w:iCs/>
          <w:color w:val="000000"/>
          <w:szCs w:val="20"/>
        </w:rPr>
      </w:pPr>
      <w:r>
        <w:rPr>
          <w:rFonts w:eastAsia="Times New Roman" w:cs="Times New Roman"/>
          <w:i/>
          <w:iCs/>
          <w:color w:val="000000"/>
          <w:szCs w:val="20"/>
        </w:rPr>
        <w:br w:type="page"/>
      </w:r>
    </w:p>
    <w:p w14:paraId="5B6BDF77" w14:textId="77777777" w:rsidR="0064798F" w:rsidRDefault="0064798F" w:rsidP="00EE146C">
      <w:pPr>
        <w:pBdr>
          <w:top w:val="nil"/>
          <w:left w:val="nil"/>
          <w:bottom w:val="nil"/>
          <w:right w:val="nil"/>
          <w:between w:val="nil"/>
        </w:pBdr>
        <w:rPr>
          <w:rFonts w:eastAsia="Times New Roman" w:cs="Times New Roman"/>
          <w:i/>
          <w:iCs/>
          <w:color w:val="000000"/>
          <w:szCs w:val="20"/>
        </w:rPr>
      </w:pPr>
    </w:p>
    <w:p w14:paraId="6343E03B" w14:textId="195D4DA0" w:rsidR="006748D6" w:rsidRPr="001337CE" w:rsidRDefault="006748D6" w:rsidP="006748D6">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Ethical self-assessment section</w:t>
      </w:r>
      <w:r>
        <w:rPr>
          <w:rFonts w:ascii="Avenir Next W1G" w:eastAsia="Avenir Next W1G" w:hAnsi="Avenir Next W1G"/>
          <w:b/>
          <w:bCs/>
          <w:color w:val="111111"/>
          <w:kern w:val="0"/>
          <w:sz w:val="33"/>
          <w:szCs w:val="26"/>
          <w:lang w:val="en-US"/>
          <w14:ligatures w14:val="none"/>
        </w:rPr>
        <w:t>:</w:t>
      </w:r>
    </w:p>
    <w:p w14:paraId="16D33F42" w14:textId="00EB149A" w:rsidR="006748D6" w:rsidRPr="006748D6" w:rsidRDefault="006748D6" w:rsidP="006748D6">
      <w:pPr>
        <w:pBdr>
          <w:top w:val="nil"/>
          <w:left w:val="nil"/>
          <w:bottom w:val="nil"/>
          <w:right w:val="nil"/>
          <w:between w:val="nil"/>
        </w:pBdr>
        <w:rPr>
          <w:i/>
          <w:iCs/>
          <w:color w:val="000000"/>
          <w:szCs w:val="20"/>
        </w:rPr>
      </w:pPr>
      <w:r w:rsidRPr="006748D6">
        <w:rPr>
          <w:rFonts w:eastAsia="Times New Roman" w:cs="Times New Roman"/>
          <w:i/>
          <w:iCs/>
          <w:color w:val="000000"/>
          <w:szCs w:val="20"/>
        </w:rPr>
        <w:t xml:space="preserve">Applicants submitting research proposals should clearly demonstrate that they are aware of, and will comply with, ethical principles as well as applicable international, European, and national laws. </w:t>
      </w:r>
      <w:r w:rsidR="006B6293" w:rsidRPr="006B6293">
        <w:rPr>
          <w:rFonts w:eastAsia="Times New Roman" w:cs="Times New Roman"/>
          <w:i/>
          <w:iCs/>
          <w:color w:val="000000"/>
          <w:szCs w:val="20"/>
        </w:rPr>
        <w:t>A comprehensive guideline</w:t>
      </w:r>
      <w:r w:rsidRPr="006748D6">
        <w:rPr>
          <w:rFonts w:eastAsia="Times New Roman" w:cs="Times New Roman"/>
          <w:i/>
          <w:iCs/>
          <w:color w:val="000000"/>
          <w:szCs w:val="20"/>
        </w:rPr>
        <w:t xml:space="preserve"> for ethical self-assessment can be found in the EU document “</w:t>
      </w:r>
      <w:hyperlink r:id="rId7">
        <w:r w:rsidRPr="006748D6">
          <w:rPr>
            <w:rFonts w:eastAsia="Times New Roman" w:cs="Times New Roman"/>
            <w:color w:val="0000FF"/>
            <w:szCs w:val="20"/>
            <w:u w:val="single"/>
          </w:rPr>
          <w:t>How to complete your ethics self-assessment</w:t>
        </w:r>
      </w:hyperlink>
      <w:r w:rsidRPr="006748D6">
        <w:rPr>
          <w:rFonts w:eastAsia="Times New Roman" w:cs="Times New Roman"/>
          <w:i/>
          <w:iCs/>
          <w:color w:val="000000"/>
          <w:szCs w:val="20"/>
        </w:rPr>
        <w:t>”. Please complete the Ethics Self-Assessment Form below. For any item marked ‘Yes’, provide a further explanation indicating clearly which issue it covers</w:t>
      </w:r>
      <w:r w:rsidR="00FF270E">
        <w:rPr>
          <w:rFonts w:eastAsia="Times New Roman" w:cs="Times New Roman"/>
          <w:i/>
          <w:iCs/>
          <w:color w:val="000000"/>
          <w:szCs w:val="20"/>
        </w:rPr>
        <w:t>.</w:t>
      </w:r>
    </w:p>
    <w:p w14:paraId="483B5B24" w14:textId="77777777" w:rsidR="006748D6" w:rsidRDefault="006748D6" w:rsidP="00EE146C">
      <w:pPr>
        <w:pBdr>
          <w:top w:val="nil"/>
          <w:left w:val="nil"/>
          <w:bottom w:val="nil"/>
          <w:right w:val="nil"/>
          <w:between w:val="nil"/>
        </w:pBdr>
        <w:rPr>
          <w:rFonts w:eastAsia="Times New Roman" w:cs="Times New Roman"/>
          <w:i/>
          <w:iCs/>
          <w:color w:val="000000"/>
          <w:szCs w:val="20"/>
        </w:rPr>
      </w:pPr>
    </w:p>
    <w:tbl>
      <w:tblPr>
        <w:tblW w:w="8642" w:type="dxa"/>
        <w:jc w:val="center"/>
        <w:tblLayout w:type="fixed"/>
        <w:tblLook w:val="0000" w:firstRow="0" w:lastRow="0" w:firstColumn="0" w:lastColumn="0" w:noHBand="0" w:noVBand="0"/>
      </w:tblPr>
      <w:tblGrid>
        <w:gridCol w:w="7691"/>
        <w:gridCol w:w="951"/>
      </w:tblGrid>
      <w:tr w:rsidR="00CF520E" w:rsidRPr="00CF520E" w14:paraId="6F23D3EA" w14:textId="77777777" w:rsidTr="006176B0">
        <w:trPr>
          <w:jc w:val="center"/>
        </w:trPr>
        <w:tc>
          <w:tcPr>
            <w:tcW w:w="7691" w:type="dxa"/>
            <w:tcBorders>
              <w:bottom w:val="single" w:sz="2" w:space="0" w:color="D9D9D9" w:themeColor="background1" w:themeShade="D9"/>
            </w:tcBorders>
            <w:shd w:val="clear" w:color="auto" w:fill="EE3E29"/>
            <w:vAlign w:val="center"/>
          </w:tcPr>
          <w:p w14:paraId="38132D0A" w14:textId="77777777" w:rsidR="0043704F" w:rsidRDefault="0043704F" w:rsidP="0043704F">
            <w:pPr>
              <w:spacing w:after="0" w:line="252" w:lineRule="auto"/>
              <w:jc w:val="center"/>
              <w:rPr>
                <w:rFonts w:eastAsia="Avenir Next W1G"/>
                <w:b/>
                <w:color w:val="FFFFFF"/>
                <w:sz w:val="18"/>
              </w:rPr>
            </w:pPr>
          </w:p>
          <w:p w14:paraId="35DAEDD9" w14:textId="29518976" w:rsidR="00CF520E" w:rsidRDefault="00CF520E" w:rsidP="0043704F">
            <w:pPr>
              <w:spacing w:after="0" w:line="252" w:lineRule="auto"/>
              <w:jc w:val="center"/>
              <w:rPr>
                <w:rFonts w:eastAsia="Avenir Next W1G"/>
                <w:b/>
                <w:color w:val="FFFFFF"/>
                <w:sz w:val="18"/>
              </w:rPr>
            </w:pPr>
            <w:r w:rsidRPr="006B1447">
              <w:rPr>
                <w:rFonts w:eastAsia="Avenir Next W1G"/>
                <w:b/>
                <w:color w:val="FFFFFF"/>
                <w:sz w:val="18"/>
              </w:rPr>
              <w:t>Ethics Self-Assessment Form</w:t>
            </w:r>
          </w:p>
          <w:p w14:paraId="1ECDCD2E" w14:textId="77777777" w:rsidR="0043704F" w:rsidRPr="006B1447" w:rsidRDefault="0043704F" w:rsidP="0043704F">
            <w:pPr>
              <w:spacing w:after="0" w:line="252" w:lineRule="auto"/>
              <w:jc w:val="center"/>
              <w:rPr>
                <w:rFonts w:eastAsia="Avenir Next W1G"/>
                <w:b/>
                <w:color w:val="FFFFFF"/>
                <w:sz w:val="18"/>
              </w:rPr>
            </w:pPr>
          </w:p>
        </w:tc>
        <w:tc>
          <w:tcPr>
            <w:tcW w:w="951" w:type="dxa"/>
            <w:tcBorders>
              <w:bottom w:val="single" w:sz="2" w:space="0" w:color="D9D9D9" w:themeColor="background1" w:themeShade="D9"/>
            </w:tcBorders>
            <w:shd w:val="clear" w:color="auto" w:fill="EE3E29"/>
            <w:vAlign w:val="center"/>
          </w:tcPr>
          <w:p w14:paraId="58452185" w14:textId="77777777" w:rsidR="00CF520E" w:rsidRPr="006B1447" w:rsidRDefault="00CF520E" w:rsidP="0043704F">
            <w:pPr>
              <w:spacing w:after="0" w:line="252" w:lineRule="auto"/>
              <w:jc w:val="center"/>
              <w:rPr>
                <w:rFonts w:eastAsia="Avenir Next W1G"/>
                <w:b/>
                <w:color w:val="FFFFFF"/>
                <w:sz w:val="18"/>
              </w:rPr>
            </w:pPr>
            <w:r w:rsidRPr="006B1447">
              <w:rPr>
                <w:rFonts w:eastAsia="Avenir Next W1G"/>
                <w:b/>
                <w:color w:val="FFFFFF"/>
                <w:sz w:val="18"/>
              </w:rPr>
              <w:t>Yes/No</w:t>
            </w:r>
          </w:p>
        </w:tc>
      </w:tr>
      <w:tr w:rsidR="00CF520E" w:rsidRPr="00CF520E" w14:paraId="3E805DD1" w14:textId="77777777" w:rsidTr="0043704F">
        <w:trPr>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vAlign w:val="center"/>
          </w:tcPr>
          <w:p w14:paraId="4C85A7BA"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Human embryo/foetuses</w:t>
            </w:r>
          </w:p>
        </w:tc>
      </w:tr>
      <w:tr w:rsidR="00CF520E" w:rsidRPr="00CF520E" w14:paraId="6970A7CE"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D9BED32" w14:textId="77777777" w:rsidR="00CF520E" w:rsidRPr="00CF520E" w:rsidRDefault="00CF520E" w:rsidP="009A5F7F">
            <w:pPr>
              <w:numPr>
                <w:ilvl w:val="0"/>
                <w:numId w:val="1"/>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Does your research involve </w:t>
            </w:r>
            <w:hyperlink r:id="rId8">
              <w:r w:rsidRPr="00CF520E">
                <w:rPr>
                  <w:rFonts w:eastAsia="Times New Roman" w:cs="Times New Roman"/>
                  <w:color w:val="0000FF"/>
                  <w:sz w:val="16"/>
                  <w:szCs w:val="16"/>
                  <w:u w:val="single"/>
                </w:rPr>
                <w:t>Human Embryonic Stem Cells (hESCs)?</w:t>
              </w:r>
            </w:hyperlink>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1E781F0" w14:textId="77777777" w:rsidR="00CF520E" w:rsidRPr="00CF520E" w:rsidRDefault="00CF520E" w:rsidP="009A5F7F">
            <w:pPr>
              <w:spacing w:after="0" w:line="240" w:lineRule="auto"/>
              <w:rPr>
                <w:rFonts w:eastAsia="Aptos" w:cs="Aptos"/>
                <w:sz w:val="16"/>
                <w:szCs w:val="16"/>
              </w:rPr>
            </w:pPr>
          </w:p>
        </w:tc>
      </w:tr>
      <w:tr w:rsidR="00CF520E" w:rsidRPr="00CF520E" w14:paraId="1F5D18E9"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1E27EF3" w14:textId="77777777" w:rsidR="00CF520E" w:rsidRPr="00CF520E" w:rsidRDefault="00CF520E" w:rsidP="009A5F7F">
            <w:pPr>
              <w:numPr>
                <w:ilvl w:val="0"/>
                <w:numId w:val="1"/>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the use of human embryos?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92D0673" w14:textId="77777777" w:rsidR="00CF520E" w:rsidRPr="00CF520E" w:rsidRDefault="00CF520E" w:rsidP="009A5F7F">
            <w:pPr>
              <w:spacing w:after="0" w:line="240" w:lineRule="auto"/>
              <w:rPr>
                <w:rFonts w:eastAsia="Aptos" w:cs="Aptos"/>
                <w:sz w:val="16"/>
                <w:szCs w:val="16"/>
              </w:rPr>
            </w:pPr>
          </w:p>
        </w:tc>
      </w:tr>
      <w:tr w:rsidR="00CF520E" w:rsidRPr="00CF520E" w14:paraId="1B226A1D"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1915FC9" w14:textId="77777777" w:rsidR="00CF520E" w:rsidRPr="00CF520E" w:rsidRDefault="00CF520E" w:rsidP="009A5F7F">
            <w:pPr>
              <w:numPr>
                <w:ilvl w:val="0"/>
                <w:numId w:val="1"/>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the use of human foetal tissues/cells?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1148440" w14:textId="77777777" w:rsidR="00CF520E" w:rsidRPr="00CF520E" w:rsidRDefault="00CF520E" w:rsidP="009A5F7F">
            <w:pPr>
              <w:spacing w:after="0" w:line="240" w:lineRule="auto"/>
              <w:rPr>
                <w:rFonts w:eastAsia="Aptos" w:cs="Aptos"/>
                <w:sz w:val="16"/>
                <w:szCs w:val="16"/>
              </w:rPr>
            </w:pPr>
          </w:p>
        </w:tc>
      </w:tr>
      <w:tr w:rsidR="00CF520E" w:rsidRPr="00CF520E" w14:paraId="440E9D9B"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124D8C5E"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Humans</w:t>
            </w:r>
          </w:p>
        </w:tc>
      </w:tr>
      <w:tr w:rsidR="00CF520E" w:rsidRPr="00CF520E" w14:paraId="3DD5F22E"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FC12AA2" w14:textId="77777777" w:rsidR="00CF520E" w:rsidRPr="00CF520E" w:rsidRDefault="00CF520E" w:rsidP="009A5F7F">
            <w:pPr>
              <w:numPr>
                <w:ilvl w:val="0"/>
                <w:numId w:val="4"/>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human participants?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08D7533" w14:textId="77777777" w:rsidR="00CF520E" w:rsidRPr="00CF520E" w:rsidRDefault="00CF520E" w:rsidP="009A5F7F">
            <w:pPr>
              <w:spacing w:after="0" w:line="240" w:lineRule="auto"/>
              <w:rPr>
                <w:rFonts w:eastAsia="Aptos" w:cs="Aptos"/>
                <w:sz w:val="16"/>
                <w:szCs w:val="16"/>
              </w:rPr>
            </w:pPr>
          </w:p>
        </w:tc>
      </w:tr>
      <w:tr w:rsidR="00CF520E" w:rsidRPr="00CF520E" w14:paraId="58DF84BF"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3B8A195" w14:textId="77777777" w:rsidR="00CF520E" w:rsidRPr="00CF520E" w:rsidRDefault="00CF520E" w:rsidP="009A5F7F">
            <w:pPr>
              <w:numPr>
                <w:ilvl w:val="0"/>
                <w:numId w:val="4"/>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physical interventions (physical also including imaging technology, behavioural treatments, tracking and tracing, etc.) on the study participants?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1BA6EB" w14:textId="77777777" w:rsidR="00CF520E" w:rsidRPr="00CF520E" w:rsidRDefault="00CF520E" w:rsidP="009A5F7F">
            <w:pPr>
              <w:spacing w:after="0" w:line="240" w:lineRule="auto"/>
              <w:rPr>
                <w:rFonts w:eastAsia="Aptos" w:cs="Aptos"/>
                <w:sz w:val="16"/>
                <w:szCs w:val="16"/>
              </w:rPr>
            </w:pPr>
          </w:p>
        </w:tc>
      </w:tr>
      <w:tr w:rsidR="00CF520E" w:rsidRPr="00CF520E" w14:paraId="0AC73D3F"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1F48B80" w14:textId="77777777" w:rsidR="00CF520E" w:rsidRPr="00CF520E" w:rsidRDefault="00CF520E" w:rsidP="009A5F7F">
            <w:pPr>
              <w:numPr>
                <w:ilvl w:val="0"/>
                <w:numId w:val="4"/>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Does your activity involve conducting a clinical study as defined by the </w:t>
            </w:r>
            <w:hyperlink r:id="rId9">
              <w:r w:rsidRPr="00CF520E">
                <w:rPr>
                  <w:rFonts w:eastAsia="Times New Roman" w:cs="Times New Roman"/>
                  <w:color w:val="0000FF"/>
                  <w:sz w:val="16"/>
                  <w:szCs w:val="16"/>
                  <w:u w:val="single"/>
                </w:rPr>
                <w:t>Clinical Trial Regulation 536/2014</w:t>
              </w:r>
            </w:hyperlink>
            <w:r w:rsidRPr="00CF520E">
              <w:rPr>
                <w:rFonts w:eastAsia="Times New Roman" w:cs="Times New Roman"/>
                <w:color w:val="000000"/>
                <w:sz w:val="16"/>
                <w:szCs w:val="16"/>
              </w:rPr>
              <w:t xml:space="preserve"> (using pharmaceuticals, biologicals, radiopharmaceuticals, or advanced therapy medicinal products)?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98677E" w14:textId="77777777" w:rsidR="00CF520E" w:rsidRPr="00CF520E" w:rsidRDefault="00CF520E" w:rsidP="009A5F7F">
            <w:pPr>
              <w:spacing w:after="0" w:line="240" w:lineRule="auto"/>
              <w:rPr>
                <w:rFonts w:eastAsia="Aptos" w:cs="Aptos"/>
                <w:sz w:val="16"/>
                <w:szCs w:val="16"/>
              </w:rPr>
            </w:pPr>
          </w:p>
        </w:tc>
      </w:tr>
      <w:tr w:rsidR="00CF520E" w:rsidRPr="00CF520E" w14:paraId="4AEA91FE"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18853FBA"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Human cells/tissues</w:t>
            </w:r>
          </w:p>
        </w:tc>
      </w:tr>
      <w:tr w:rsidR="00CF520E" w:rsidRPr="00CF520E" w14:paraId="230FC578"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3EFABCB" w14:textId="77777777" w:rsidR="00CF520E" w:rsidRPr="00CF520E" w:rsidRDefault="00CF520E" w:rsidP="009A5F7F">
            <w:pPr>
              <w:numPr>
                <w:ilvl w:val="0"/>
                <w:numId w:val="5"/>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human cells or tissues (other than from Human Embryos/Foetuses, i.e. section 1)?</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C9E6183" w14:textId="77777777" w:rsidR="00CF520E" w:rsidRPr="00CF520E" w:rsidRDefault="00CF520E" w:rsidP="009A5F7F">
            <w:pPr>
              <w:spacing w:after="0" w:line="240" w:lineRule="auto"/>
              <w:rPr>
                <w:rFonts w:eastAsia="Aptos" w:cs="Aptos"/>
                <w:sz w:val="16"/>
                <w:szCs w:val="16"/>
              </w:rPr>
            </w:pPr>
          </w:p>
        </w:tc>
      </w:tr>
      <w:tr w:rsidR="00CF520E" w:rsidRPr="00CF520E" w14:paraId="2C438A38"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2F174F22"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Personal data</w:t>
            </w:r>
          </w:p>
        </w:tc>
      </w:tr>
      <w:tr w:rsidR="00CF520E" w:rsidRPr="00CF520E" w14:paraId="5C9FF48F"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61A4908" w14:textId="77777777" w:rsidR="00CF520E" w:rsidRPr="00CF520E" w:rsidRDefault="00CF520E" w:rsidP="009A5F7F">
            <w:pPr>
              <w:numPr>
                <w:ilvl w:val="0"/>
                <w:numId w:val="6"/>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activity involve processing of personal data?</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97084B6" w14:textId="77777777" w:rsidR="00CF520E" w:rsidRPr="00CF520E" w:rsidRDefault="00CF520E" w:rsidP="009A5F7F">
            <w:pPr>
              <w:spacing w:after="0" w:line="240" w:lineRule="auto"/>
              <w:rPr>
                <w:sz w:val="16"/>
                <w:szCs w:val="16"/>
              </w:rPr>
            </w:pPr>
          </w:p>
        </w:tc>
      </w:tr>
      <w:tr w:rsidR="00CF520E" w:rsidRPr="00CF520E" w14:paraId="3DECC294"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F7605DC" w14:textId="77777777" w:rsidR="00CF520E" w:rsidRPr="00CF520E" w:rsidRDefault="00CF520E" w:rsidP="009A5F7F">
            <w:pPr>
              <w:numPr>
                <w:ilvl w:val="0"/>
                <w:numId w:val="6"/>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activity involve further processing of previously collected personal data (including use of pre-existing data sets or sources, merging existing data sets)?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CBC90C" w14:textId="77777777" w:rsidR="00CF520E" w:rsidRPr="00CF520E" w:rsidRDefault="00CF520E" w:rsidP="009A5F7F">
            <w:pPr>
              <w:spacing w:after="0" w:line="240" w:lineRule="auto"/>
              <w:rPr>
                <w:sz w:val="16"/>
                <w:szCs w:val="16"/>
              </w:rPr>
            </w:pPr>
          </w:p>
        </w:tc>
      </w:tr>
      <w:tr w:rsidR="00CF520E" w:rsidRPr="00CF520E" w14:paraId="63DD94C0"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EF16CED" w14:textId="77777777" w:rsidR="00CF520E" w:rsidRPr="00CF520E" w:rsidRDefault="00CF520E" w:rsidP="009A5F7F">
            <w:pPr>
              <w:numPr>
                <w:ilvl w:val="0"/>
                <w:numId w:val="6"/>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Is it planned to export personal data (data transfer) from the EU to non-EU countries? </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EEC8CAC" w14:textId="77777777" w:rsidR="00CF520E" w:rsidRPr="00CF520E" w:rsidRDefault="00CF520E" w:rsidP="009A5F7F">
            <w:pPr>
              <w:spacing w:after="0" w:line="240" w:lineRule="auto"/>
              <w:rPr>
                <w:sz w:val="16"/>
                <w:szCs w:val="16"/>
              </w:rPr>
            </w:pPr>
          </w:p>
        </w:tc>
      </w:tr>
      <w:tr w:rsidR="00CF520E" w:rsidRPr="00CF520E" w14:paraId="6238A352"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6A063AA" w14:textId="77777777" w:rsidR="00CF520E" w:rsidRPr="00CF520E" w:rsidRDefault="00CF520E" w:rsidP="009A5F7F">
            <w:pPr>
              <w:numPr>
                <w:ilvl w:val="0"/>
                <w:numId w:val="6"/>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Is it planned to import personal data (data transfer) from non-EU countries into the EU or from a non-EU country to another non-EU country? </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21C4967" w14:textId="77777777" w:rsidR="00CF520E" w:rsidRPr="00CF520E" w:rsidRDefault="00CF520E" w:rsidP="009A5F7F">
            <w:pPr>
              <w:spacing w:after="0" w:line="240" w:lineRule="auto"/>
              <w:rPr>
                <w:sz w:val="16"/>
                <w:szCs w:val="16"/>
              </w:rPr>
            </w:pPr>
          </w:p>
        </w:tc>
      </w:tr>
      <w:tr w:rsidR="00CF520E" w:rsidRPr="00CF520E" w14:paraId="59034EB4" w14:textId="77777777" w:rsidTr="0043704F">
        <w:trPr>
          <w:trHeight w:val="584"/>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1DE75C1" w14:textId="77777777" w:rsidR="00CF520E" w:rsidRPr="00CF520E" w:rsidRDefault="00CF520E" w:rsidP="009A5F7F">
            <w:pPr>
              <w:numPr>
                <w:ilvl w:val="0"/>
                <w:numId w:val="6"/>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activity involve the processing of personal data related to criminal convictions or offences?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E583558" w14:textId="77777777" w:rsidR="00CF520E" w:rsidRPr="00CF520E" w:rsidRDefault="00CF520E" w:rsidP="009A5F7F">
            <w:pPr>
              <w:spacing w:after="0" w:line="240" w:lineRule="auto"/>
              <w:rPr>
                <w:sz w:val="16"/>
                <w:szCs w:val="16"/>
              </w:rPr>
            </w:pPr>
          </w:p>
        </w:tc>
      </w:tr>
      <w:tr w:rsidR="00CF520E" w:rsidRPr="00CF520E" w14:paraId="69639EB7"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6EEF3225"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Animals</w:t>
            </w:r>
          </w:p>
        </w:tc>
      </w:tr>
      <w:tr w:rsidR="00CF520E" w:rsidRPr="00CF520E" w14:paraId="3B163BAB"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DCCB443" w14:textId="77777777" w:rsidR="00CF520E" w:rsidRPr="00CF520E" w:rsidRDefault="00CF520E" w:rsidP="009A5F7F">
            <w:pPr>
              <w:numPr>
                <w:ilvl w:val="0"/>
                <w:numId w:val="7"/>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your research involve animals?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12C49C1" w14:textId="77777777" w:rsidR="00CF520E" w:rsidRPr="00CF520E" w:rsidRDefault="00CF520E" w:rsidP="009A5F7F">
            <w:pPr>
              <w:spacing w:after="0" w:line="240" w:lineRule="auto"/>
              <w:rPr>
                <w:sz w:val="16"/>
                <w:szCs w:val="16"/>
              </w:rPr>
            </w:pPr>
          </w:p>
        </w:tc>
      </w:tr>
      <w:tr w:rsidR="00CF520E" w:rsidRPr="00CF520E" w14:paraId="7F9B28C1"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5EFBDEB2"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 xml:space="preserve">Third Countries </w:t>
            </w:r>
          </w:p>
        </w:tc>
      </w:tr>
      <w:tr w:rsidR="00CF520E" w:rsidRPr="00CF520E" w14:paraId="2465380F"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E7768FF"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Will some of the activities be carried out in non-EU countries?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6040CA0" w14:textId="77777777" w:rsidR="00CF520E" w:rsidRPr="00CF520E" w:rsidRDefault="00CF520E" w:rsidP="009A5F7F">
            <w:pPr>
              <w:spacing w:after="0" w:line="240" w:lineRule="auto"/>
              <w:rPr>
                <w:sz w:val="16"/>
                <w:szCs w:val="16"/>
              </w:rPr>
            </w:pPr>
          </w:p>
        </w:tc>
      </w:tr>
      <w:tr w:rsidR="00CF520E" w:rsidRPr="00CF520E" w14:paraId="1A66F953"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A245A6F"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In case non-EU countries are involved, do the activities undertaken in these countries raise potential ethics issues?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FAE3D00" w14:textId="77777777" w:rsidR="00CF520E" w:rsidRPr="00CF520E" w:rsidRDefault="00CF520E" w:rsidP="009A5F7F">
            <w:pPr>
              <w:spacing w:after="0" w:line="240" w:lineRule="auto"/>
              <w:rPr>
                <w:sz w:val="16"/>
                <w:szCs w:val="16"/>
              </w:rPr>
            </w:pPr>
          </w:p>
        </w:tc>
      </w:tr>
      <w:tr w:rsidR="00CF520E" w:rsidRPr="00CF520E" w14:paraId="1CC17833"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B77B433"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Is it planned to use local resources?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A48FA92" w14:textId="77777777" w:rsidR="00CF520E" w:rsidRPr="00CF520E" w:rsidRDefault="00CF520E" w:rsidP="009A5F7F">
            <w:pPr>
              <w:spacing w:after="0" w:line="240" w:lineRule="auto"/>
              <w:rPr>
                <w:sz w:val="16"/>
                <w:szCs w:val="16"/>
              </w:rPr>
            </w:pPr>
          </w:p>
        </w:tc>
      </w:tr>
      <w:tr w:rsidR="00CF520E" w:rsidRPr="00CF520E" w14:paraId="37314C08"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52D091B"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Is it planned to import any material (other than data) from non-EU countries into the EU or from a non-EU country to another non-EU country? </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BC31CB5" w14:textId="77777777" w:rsidR="00CF520E" w:rsidRPr="00CF520E" w:rsidRDefault="00CF520E" w:rsidP="009A5F7F">
            <w:pPr>
              <w:spacing w:after="0" w:line="240" w:lineRule="auto"/>
              <w:rPr>
                <w:sz w:val="16"/>
                <w:szCs w:val="16"/>
              </w:rPr>
            </w:pPr>
          </w:p>
        </w:tc>
      </w:tr>
      <w:tr w:rsidR="00CF520E" w:rsidRPr="00CF520E" w14:paraId="07B66FBE"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93EA78B"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jc w:val="both"/>
              <w:rPr>
                <w:color w:val="000000"/>
                <w:sz w:val="16"/>
                <w:szCs w:val="16"/>
              </w:rPr>
            </w:pPr>
            <w:r w:rsidRPr="00CF520E">
              <w:rPr>
                <w:rFonts w:eastAsia="Times New Roman" w:cs="Times New Roman"/>
                <w:color w:val="000000"/>
                <w:sz w:val="16"/>
                <w:szCs w:val="16"/>
              </w:rPr>
              <w:t>Is it planned to export any material (other than data) from the EU to non-EU countries?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3AE7B20" w14:textId="77777777" w:rsidR="00CF520E" w:rsidRPr="00CF520E" w:rsidRDefault="00CF520E" w:rsidP="009A5F7F">
            <w:pPr>
              <w:spacing w:after="0" w:line="240" w:lineRule="auto"/>
              <w:rPr>
                <w:sz w:val="16"/>
                <w:szCs w:val="16"/>
              </w:rPr>
            </w:pPr>
          </w:p>
        </w:tc>
      </w:tr>
      <w:tr w:rsidR="00CF520E" w:rsidRPr="00CF520E" w14:paraId="3F974DC6"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CE97BE6"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jc w:val="both"/>
              <w:rPr>
                <w:color w:val="000000"/>
                <w:sz w:val="16"/>
                <w:szCs w:val="16"/>
              </w:rPr>
            </w:pPr>
            <w:r w:rsidRPr="00CF520E">
              <w:rPr>
                <w:rFonts w:eastAsia="Times New Roman" w:cs="Times New Roman"/>
                <w:color w:val="000000"/>
                <w:sz w:val="16"/>
                <w:szCs w:val="16"/>
              </w:rPr>
              <w:t xml:space="preserve">Does your activity involve </w:t>
            </w:r>
            <w:hyperlink r:id="rId10">
              <w:r w:rsidRPr="00CF520E">
                <w:rPr>
                  <w:rFonts w:eastAsia="Times New Roman" w:cs="Times New Roman"/>
                  <w:color w:val="0000FF"/>
                  <w:sz w:val="16"/>
                  <w:szCs w:val="16"/>
                  <w:u w:val="single"/>
                </w:rPr>
                <w:t>low and/or lower-middle income</w:t>
              </w:r>
            </w:hyperlink>
            <w:r w:rsidRPr="00CF520E">
              <w:rPr>
                <w:rFonts w:eastAsia="Times New Roman" w:cs="Times New Roman"/>
                <w:color w:val="000000"/>
                <w:sz w:val="16"/>
                <w:szCs w:val="16"/>
              </w:rPr>
              <w:t xml:space="preserve"> countries?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432962" w14:textId="77777777" w:rsidR="00CF520E" w:rsidRPr="00CF520E" w:rsidRDefault="00CF520E" w:rsidP="009A5F7F">
            <w:pPr>
              <w:spacing w:after="0" w:line="240" w:lineRule="auto"/>
              <w:rPr>
                <w:sz w:val="16"/>
                <w:szCs w:val="16"/>
              </w:rPr>
            </w:pPr>
          </w:p>
        </w:tc>
      </w:tr>
      <w:tr w:rsidR="00CF520E" w:rsidRPr="00CF520E" w14:paraId="17951367"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A8F6F1C" w14:textId="77777777" w:rsidR="00CF520E" w:rsidRPr="00CF520E" w:rsidRDefault="00CF520E" w:rsidP="009A5F7F">
            <w:pPr>
              <w:numPr>
                <w:ilvl w:val="0"/>
                <w:numId w:val="8"/>
              </w:numPr>
              <w:pBdr>
                <w:top w:val="nil"/>
                <w:left w:val="nil"/>
                <w:bottom w:val="nil"/>
                <w:right w:val="nil"/>
                <w:between w:val="nil"/>
              </w:pBdr>
              <w:spacing w:after="0" w:line="240" w:lineRule="auto"/>
              <w:ind w:left="313" w:hanging="284"/>
              <w:jc w:val="both"/>
              <w:rPr>
                <w:color w:val="000000"/>
                <w:sz w:val="16"/>
                <w:szCs w:val="16"/>
              </w:rPr>
            </w:pPr>
            <w:r w:rsidRPr="00CF520E">
              <w:rPr>
                <w:rFonts w:eastAsia="Times New Roman" w:cs="Times New Roman"/>
                <w:color w:val="000000"/>
                <w:sz w:val="16"/>
                <w:szCs w:val="16"/>
              </w:rPr>
              <w:t>Could the situation in the country put the individuals taking part in the activity at risk?</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BA65844" w14:textId="77777777" w:rsidR="00CF520E" w:rsidRPr="00CF520E" w:rsidRDefault="00CF520E" w:rsidP="009A5F7F">
            <w:pPr>
              <w:spacing w:after="0" w:line="240" w:lineRule="auto"/>
              <w:rPr>
                <w:sz w:val="16"/>
                <w:szCs w:val="16"/>
              </w:rPr>
            </w:pPr>
          </w:p>
        </w:tc>
      </w:tr>
      <w:tr w:rsidR="00CF520E" w:rsidRPr="00CF520E" w14:paraId="654C3C68" w14:textId="77777777" w:rsidTr="0043704F">
        <w:trPr>
          <w:trHeight w:val="225"/>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4D162312"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Environment and Health and Safety</w:t>
            </w:r>
          </w:p>
        </w:tc>
      </w:tr>
      <w:tr w:rsidR="00CF520E" w:rsidRPr="00CF520E" w14:paraId="478831A3"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8B65DF0" w14:textId="77777777" w:rsidR="00CF520E" w:rsidRPr="00CF520E" w:rsidRDefault="00CF520E" w:rsidP="009A5F7F">
            <w:pPr>
              <w:numPr>
                <w:ilvl w:val="0"/>
                <w:numId w:val="9"/>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this activity involve the use of substances or processes (or technologies) that may cause harm to the environment, to animals or plants (during the implementation of the activity or further to the use of the results, as a possible impact)?</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73E9934" w14:textId="77777777" w:rsidR="00CF520E" w:rsidRPr="00CF520E" w:rsidRDefault="00CF520E" w:rsidP="009A5F7F">
            <w:pPr>
              <w:spacing w:after="0" w:line="240" w:lineRule="auto"/>
              <w:rPr>
                <w:sz w:val="16"/>
                <w:szCs w:val="16"/>
              </w:rPr>
            </w:pPr>
          </w:p>
        </w:tc>
      </w:tr>
      <w:tr w:rsidR="00CF520E" w:rsidRPr="00CF520E" w14:paraId="1DDF9E5B"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EE51A92" w14:textId="77777777" w:rsidR="00CF520E" w:rsidRPr="00CF520E" w:rsidRDefault="00CF520E" w:rsidP="009A5F7F">
            <w:pPr>
              <w:numPr>
                <w:ilvl w:val="0"/>
                <w:numId w:val="9"/>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lastRenderedPageBreak/>
              <w:t>Does this activity deal with endangered fauna and/or flora / protected areas?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6394382" w14:textId="77777777" w:rsidR="00CF520E" w:rsidRPr="00CF520E" w:rsidRDefault="00CF520E" w:rsidP="009A5F7F">
            <w:pPr>
              <w:spacing w:after="0" w:line="240" w:lineRule="auto"/>
              <w:rPr>
                <w:sz w:val="16"/>
                <w:szCs w:val="16"/>
              </w:rPr>
            </w:pPr>
          </w:p>
        </w:tc>
      </w:tr>
      <w:tr w:rsidR="00CF520E" w:rsidRPr="00CF520E" w14:paraId="6C6E8AD3"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6CAD184" w14:textId="77777777" w:rsidR="00CF520E" w:rsidRPr="00CF520E" w:rsidRDefault="00CF520E" w:rsidP="009A5F7F">
            <w:pPr>
              <w:numPr>
                <w:ilvl w:val="0"/>
                <w:numId w:val="9"/>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Does this activity involve the use of substances or processes (or technologies) that may cause harm to humans, including those performing the activity (during the implementation of the activity or further to the use of the results, or the deployment of the technology as a possible impact)? </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DD4813B" w14:textId="77777777" w:rsidR="00CF520E" w:rsidRPr="00CF520E" w:rsidRDefault="00CF520E" w:rsidP="009A5F7F">
            <w:pPr>
              <w:spacing w:after="0" w:line="240" w:lineRule="auto"/>
              <w:rPr>
                <w:sz w:val="16"/>
                <w:szCs w:val="16"/>
              </w:rPr>
            </w:pPr>
          </w:p>
        </w:tc>
      </w:tr>
      <w:tr w:rsidR="00CF520E" w:rsidRPr="00CF520E" w14:paraId="4B3EE8DD" w14:textId="77777777" w:rsidTr="0043704F">
        <w:trPr>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67D0AB0C"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Artificial intelligence</w:t>
            </w:r>
          </w:p>
        </w:tc>
      </w:tr>
      <w:tr w:rsidR="00CF520E" w:rsidRPr="00CF520E" w14:paraId="67650E1C"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77849A4" w14:textId="77777777"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Does this activity involve the development, deployment and/or use of Artificial Intelligence-based systems? </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CADECDF" w14:textId="77777777" w:rsidR="00CF520E" w:rsidRPr="00CF520E" w:rsidRDefault="00CF520E" w:rsidP="009A5F7F">
            <w:pPr>
              <w:spacing w:after="0" w:line="240" w:lineRule="auto"/>
              <w:rPr>
                <w:sz w:val="16"/>
                <w:szCs w:val="16"/>
              </w:rPr>
            </w:pPr>
          </w:p>
        </w:tc>
      </w:tr>
      <w:tr w:rsidR="00CF520E" w:rsidRPr="00CF520E" w14:paraId="774203BF"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ADB45FA" w14:textId="260E0C83"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 xml:space="preserve">Could the </w:t>
            </w:r>
            <w:r w:rsidR="008B2975" w:rsidRPr="008B2975">
              <w:rPr>
                <w:rFonts w:eastAsia="Times New Roman" w:cs="Times New Roman"/>
                <w:color w:val="000000"/>
                <w:sz w:val="16"/>
                <w:szCs w:val="16"/>
              </w:rPr>
              <w:t>AI-based</w:t>
            </w:r>
            <w:r w:rsidRPr="00CF520E">
              <w:rPr>
                <w:rFonts w:eastAsia="Times New Roman" w:cs="Times New Roman"/>
                <w:color w:val="000000"/>
                <w:sz w:val="16"/>
                <w:szCs w:val="16"/>
              </w:rPr>
              <w:t xml:space="preserve"> system/technique potentially stigmatise or discriminate against people (e.g. based on sex, race, ethnic or social origin, age, genetic features, disability, sexual orientation, language, religion or belief, membership to a political group, or membership to a national minority)?</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91860B0" w14:textId="77777777" w:rsidR="00CF520E" w:rsidRPr="00CF520E" w:rsidRDefault="00CF520E" w:rsidP="009A5F7F">
            <w:pPr>
              <w:spacing w:after="0" w:line="240" w:lineRule="auto"/>
              <w:rPr>
                <w:sz w:val="16"/>
                <w:szCs w:val="16"/>
              </w:rPr>
            </w:pPr>
          </w:p>
        </w:tc>
      </w:tr>
      <w:tr w:rsidR="00CF520E" w:rsidRPr="00CF520E" w14:paraId="17FC18E0"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A969EFD" w14:textId="77777777"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the AI system/technique interact, replace or influence human decision-making processes (e.g. issues affecting human life, health, well-being or human rights, or economic, social or political decisions)?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F5E1944" w14:textId="77777777" w:rsidR="00CF520E" w:rsidRPr="00CF520E" w:rsidRDefault="00CF520E" w:rsidP="009A5F7F">
            <w:pPr>
              <w:spacing w:after="0" w:line="240" w:lineRule="auto"/>
              <w:rPr>
                <w:sz w:val="16"/>
                <w:szCs w:val="16"/>
              </w:rPr>
            </w:pPr>
          </w:p>
        </w:tc>
      </w:tr>
      <w:tr w:rsidR="00CF520E" w:rsidRPr="00CF520E" w14:paraId="24C78F45"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D5314AE" w14:textId="77777777"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the AI system/technique have the potential to lead to negative social (e.g. on democracy, media, labour market, freedoms, educational choices, mass surveillance) and/or environmental impacts either through intended applications or plausible alternative uses?</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74D1FBE" w14:textId="77777777" w:rsidR="00CF520E" w:rsidRPr="00CF520E" w:rsidRDefault="00CF520E" w:rsidP="009A5F7F">
            <w:pPr>
              <w:spacing w:after="0" w:line="240" w:lineRule="auto"/>
              <w:rPr>
                <w:sz w:val="16"/>
                <w:szCs w:val="16"/>
              </w:rPr>
            </w:pPr>
          </w:p>
        </w:tc>
      </w:tr>
      <w:tr w:rsidR="00CF520E" w:rsidRPr="00CF520E" w14:paraId="3A133F13"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6D01C57" w14:textId="77777777"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this activity involve the use of AI in a weapon system?</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8DBFA04" w14:textId="77777777" w:rsidR="00CF520E" w:rsidRPr="00CF520E" w:rsidRDefault="00CF520E" w:rsidP="009A5F7F">
            <w:pPr>
              <w:spacing w:after="0" w:line="240" w:lineRule="auto"/>
              <w:rPr>
                <w:sz w:val="16"/>
                <w:szCs w:val="16"/>
              </w:rPr>
            </w:pPr>
          </w:p>
        </w:tc>
      </w:tr>
      <w:tr w:rsidR="00CF520E" w:rsidRPr="00CF520E" w14:paraId="15C32D3D" w14:textId="77777777" w:rsidTr="0043704F">
        <w:trPr>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678AA8" w14:textId="77777777" w:rsidR="00CF520E" w:rsidRPr="00CF520E" w:rsidRDefault="00CF520E" w:rsidP="009A5F7F">
            <w:pPr>
              <w:numPr>
                <w:ilvl w:val="0"/>
                <w:numId w:val="10"/>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Does the AI to be developed/used in the project raise any other ethical issues not covered by the questions above (e.g., subliminal, covert or deceptive AI, AI that is used to stimulate addictive behaviours, life-like humanoid robots, etc.)?</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23EFED7" w14:textId="77777777" w:rsidR="00CF520E" w:rsidRPr="00CF520E" w:rsidRDefault="00CF520E" w:rsidP="009A5F7F">
            <w:pPr>
              <w:spacing w:after="0" w:line="240" w:lineRule="auto"/>
              <w:rPr>
                <w:sz w:val="16"/>
                <w:szCs w:val="16"/>
              </w:rPr>
            </w:pPr>
          </w:p>
        </w:tc>
      </w:tr>
      <w:tr w:rsidR="00CF520E" w:rsidRPr="00CF520E" w14:paraId="72E87E33" w14:textId="77777777" w:rsidTr="0043704F">
        <w:trPr>
          <w:jc w:val="center"/>
        </w:trPr>
        <w:tc>
          <w:tcPr>
            <w:tcW w:w="8642"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E7E6E6" w:themeFill="background2"/>
          </w:tcPr>
          <w:p w14:paraId="7BAB3A4C" w14:textId="77777777" w:rsidR="00CF520E" w:rsidRPr="006B1447" w:rsidRDefault="00CF520E" w:rsidP="006B1447">
            <w:pPr>
              <w:numPr>
                <w:ilvl w:val="0"/>
                <w:numId w:val="3"/>
              </w:numPr>
              <w:spacing w:after="0"/>
              <w:ind w:left="0" w:firstLine="0"/>
              <w:rPr>
                <w:rFonts w:eastAsia="Avenir Next W1G"/>
                <w:b/>
                <w:sz w:val="18"/>
              </w:rPr>
            </w:pPr>
            <w:r w:rsidRPr="006B1447">
              <w:rPr>
                <w:rFonts w:eastAsia="Avenir Next W1G"/>
                <w:b/>
                <w:sz w:val="18"/>
              </w:rPr>
              <w:t>Other ethics issues</w:t>
            </w:r>
          </w:p>
        </w:tc>
      </w:tr>
      <w:tr w:rsidR="00CF520E" w:rsidRPr="00CF520E" w14:paraId="6ADE6922" w14:textId="77777777" w:rsidTr="0043704F">
        <w:trPr>
          <w:trHeight w:val="225"/>
          <w:jc w:val="center"/>
        </w:trPr>
        <w:tc>
          <w:tcPr>
            <w:tcW w:w="769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C3E6FD3" w14:textId="77777777" w:rsidR="00CF520E" w:rsidRPr="00CF520E" w:rsidRDefault="00CF520E" w:rsidP="009A5F7F">
            <w:pPr>
              <w:numPr>
                <w:ilvl w:val="0"/>
                <w:numId w:val="2"/>
              </w:numPr>
              <w:pBdr>
                <w:top w:val="nil"/>
                <w:left w:val="nil"/>
                <w:bottom w:val="nil"/>
                <w:right w:val="nil"/>
                <w:between w:val="nil"/>
              </w:pBdr>
              <w:spacing w:after="0" w:line="240" w:lineRule="auto"/>
              <w:ind w:left="313" w:hanging="284"/>
              <w:rPr>
                <w:color w:val="000000"/>
                <w:sz w:val="16"/>
                <w:szCs w:val="16"/>
              </w:rPr>
            </w:pPr>
            <w:r w:rsidRPr="00CF520E">
              <w:rPr>
                <w:rFonts w:eastAsia="Times New Roman" w:cs="Times New Roman"/>
                <w:color w:val="000000"/>
                <w:sz w:val="16"/>
                <w:szCs w:val="16"/>
              </w:rPr>
              <w:t>Are there any other ethics issues that should be taken into consideration?</w:t>
            </w:r>
          </w:p>
        </w:tc>
        <w:tc>
          <w:tcPr>
            <w:tcW w:w="951"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254D0E2" w14:textId="77777777" w:rsidR="00CF520E" w:rsidRPr="00CF520E" w:rsidRDefault="00CF520E" w:rsidP="009A5F7F">
            <w:pPr>
              <w:spacing w:after="0" w:line="240" w:lineRule="auto"/>
              <w:rPr>
                <w:rFonts w:eastAsia="Aptos" w:cs="Aptos"/>
                <w:sz w:val="16"/>
                <w:szCs w:val="16"/>
              </w:rPr>
            </w:pPr>
          </w:p>
        </w:tc>
      </w:tr>
    </w:tbl>
    <w:p w14:paraId="41C72486" w14:textId="77777777" w:rsidR="00032802" w:rsidRDefault="00032802" w:rsidP="00EE146C">
      <w:pPr>
        <w:pBdr>
          <w:top w:val="nil"/>
          <w:left w:val="nil"/>
          <w:bottom w:val="nil"/>
          <w:right w:val="nil"/>
          <w:between w:val="nil"/>
        </w:pBdr>
        <w:rPr>
          <w:rFonts w:eastAsia="Times New Roman" w:cs="Times New Roman"/>
          <w:i/>
          <w:iCs/>
          <w:color w:val="000000"/>
          <w:szCs w:val="20"/>
        </w:rPr>
      </w:pPr>
    </w:p>
    <w:p w14:paraId="288F386B" w14:textId="066A637F" w:rsidR="008A6DF9" w:rsidRDefault="008A6DF9" w:rsidP="00EE146C">
      <w:pPr>
        <w:pBdr>
          <w:top w:val="nil"/>
          <w:left w:val="nil"/>
          <w:bottom w:val="nil"/>
          <w:right w:val="nil"/>
          <w:between w:val="nil"/>
        </w:pBdr>
        <w:rPr>
          <w:rFonts w:eastAsia="Times New Roman" w:cs="Times New Roman"/>
          <w:i/>
          <w:iCs/>
          <w:color w:val="000000"/>
          <w:szCs w:val="20"/>
        </w:rPr>
      </w:pPr>
      <w:r w:rsidRPr="008A6DF9">
        <w:rPr>
          <w:rFonts w:eastAsia="Times New Roman" w:cs="Times New Roman"/>
          <w:i/>
          <w:iCs/>
          <w:color w:val="000000"/>
          <w:szCs w:val="20"/>
        </w:rPr>
        <w:t>Please explain here any identified ethical issues</w:t>
      </w:r>
      <w:r w:rsidR="008B2975">
        <w:rPr>
          <w:rFonts w:eastAsia="Times New Roman" w:cs="Times New Roman"/>
          <w:i/>
          <w:iCs/>
          <w:color w:val="000000"/>
          <w:szCs w:val="20"/>
        </w:rPr>
        <w:t>,</w:t>
      </w:r>
      <w:r w:rsidRPr="008A6DF9">
        <w:rPr>
          <w:rFonts w:eastAsia="Times New Roman" w:cs="Times New Roman"/>
          <w:i/>
          <w:iCs/>
          <w:color w:val="000000"/>
          <w:szCs w:val="20"/>
        </w:rPr>
        <w:t xml:space="preserve"> clearly stating which issues are being explained. Max 1200 characters</w:t>
      </w:r>
      <w:r w:rsidR="00C57C83">
        <w:rPr>
          <w:rFonts w:eastAsia="Times New Roman" w:cs="Times New Roman"/>
          <w:i/>
          <w:iCs/>
          <w:color w:val="000000"/>
          <w:szCs w:val="20"/>
        </w:rPr>
        <w:t>.</w:t>
      </w:r>
    </w:p>
    <w:p w14:paraId="62B51D1D" w14:textId="77777777" w:rsidR="008A6DF9" w:rsidRDefault="008A6DF9" w:rsidP="00EE146C">
      <w:pPr>
        <w:pBdr>
          <w:top w:val="nil"/>
          <w:left w:val="nil"/>
          <w:bottom w:val="nil"/>
          <w:right w:val="nil"/>
          <w:between w:val="nil"/>
        </w:pBdr>
        <w:rPr>
          <w:rFonts w:eastAsia="Times New Roman" w:cs="Times New Roman"/>
          <w:i/>
          <w:iCs/>
          <w:color w:val="000000"/>
          <w:szCs w:val="20"/>
        </w:rPr>
      </w:pPr>
    </w:p>
    <w:p w14:paraId="58771721" w14:textId="6BBF40C0" w:rsidR="008A6DF9" w:rsidRDefault="008A6DF9">
      <w:pPr>
        <w:spacing w:after="160" w:line="259" w:lineRule="auto"/>
        <w:rPr>
          <w:rFonts w:eastAsia="Times New Roman" w:cs="Times New Roman"/>
          <w:i/>
          <w:iCs/>
          <w:color w:val="000000"/>
          <w:szCs w:val="20"/>
        </w:rPr>
      </w:pPr>
      <w:r>
        <w:rPr>
          <w:rFonts w:eastAsia="Times New Roman" w:cs="Times New Roman"/>
          <w:i/>
          <w:iCs/>
          <w:color w:val="000000"/>
          <w:szCs w:val="20"/>
        </w:rPr>
        <w:br w:type="page"/>
      </w:r>
    </w:p>
    <w:p w14:paraId="19CF18E2" w14:textId="77777777" w:rsidR="008A6DF9" w:rsidRDefault="008A6DF9" w:rsidP="008A6DF9">
      <w:pPr>
        <w:pStyle w:val="Nagwek2"/>
        <w:rPr>
          <w:lang w:val="en-GB"/>
        </w:rPr>
      </w:pPr>
    </w:p>
    <w:p w14:paraId="62BBB0BE" w14:textId="72232AE2" w:rsidR="008A6DF9" w:rsidRPr="001337CE" w:rsidRDefault="008A6DF9" w:rsidP="008A6DF9">
      <w:pPr>
        <w:pStyle w:val="Nagwek2"/>
        <w:pBdr>
          <w:left w:val="single" w:sz="22" w:space="7" w:color="FD5B1F"/>
        </w:pBdr>
        <w:rPr>
          <w:rFonts w:ascii="Avenir Next W1G" w:eastAsia="Avenir Next W1G" w:hAnsi="Avenir Next W1G"/>
          <w:b/>
          <w:bCs/>
          <w:color w:val="111111"/>
          <w:kern w:val="0"/>
          <w:sz w:val="33"/>
          <w:szCs w:val="26"/>
          <w:lang w:val="en-US"/>
          <w14:ligatures w14:val="none"/>
        </w:rPr>
      </w:pPr>
      <w:r>
        <w:rPr>
          <w:rFonts w:ascii="Avenir Next W1G" w:eastAsia="Avenir Next W1G" w:hAnsi="Avenir Next W1G"/>
          <w:b/>
          <w:bCs/>
          <w:color w:val="111111"/>
          <w:kern w:val="0"/>
          <w:sz w:val="33"/>
          <w:szCs w:val="26"/>
          <w:lang w:val="en-US"/>
          <w14:ligatures w14:val="none"/>
        </w:rPr>
        <w:t>Mobility declaration</w:t>
      </w:r>
      <w:r>
        <w:rPr>
          <w:rFonts w:ascii="Avenir Next W1G" w:eastAsia="Avenir Next W1G" w:hAnsi="Avenir Next W1G"/>
          <w:b/>
          <w:bCs/>
          <w:color w:val="111111"/>
          <w:kern w:val="0"/>
          <w:sz w:val="33"/>
          <w:szCs w:val="26"/>
          <w:lang w:val="en-US"/>
          <w14:ligatures w14:val="none"/>
        </w:rPr>
        <w:t>:</w:t>
      </w:r>
    </w:p>
    <w:p w14:paraId="19E56373" w14:textId="5A32BDC1" w:rsidR="008A6DF9" w:rsidRPr="008A6DF9" w:rsidRDefault="008A6DF9" w:rsidP="008A6DF9">
      <w:pPr>
        <w:pBdr>
          <w:top w:val="nil"/>
          <w:left w:val="nil"/>
          <w:bottom w:val="nil"/>
          <w:right w:val="nil"/>
          <w:between w:val="nil"/>
        </w:pBdr>
        <w:rPr>
          <w:i/>
          <w:iCs/>
          <w:color w:val="000000"/>
          <w:szCs w:val="20"/>
        </w:rPr>
      </w:pPr>
      <w:r w:rsidRPr="008A6DF9">
        <w:rPr>
          <w:rFonts w:eastAsia="Times New Roman" w:cs="Times New Roman"/>
          <w:i/>
          <w:iCs/>
          <w:color w:val="000000"/>
          <w:szCs w:val="20"/>
        </w:rPr>
        <w:t>Sign with digital signature or attach scan of your hand signature</w:t>
      </w:r>
      <w:r w:rsidR="00FB6C9F">
        <w:rPr>
          <w:rFonts w:eastAsia="Times New Roman" w:cs="Times New Roman"/>
          <w:i/>
          <w:iCs/>
          <w:color w:val="000000"/>
          <w:szCs w:val="20"/>
        </w:rPr>
        <w:t>.</w:t>
      </w:r>
    </w:p>
    <w:p w14:paraId="102504E7" w14:textId="5104102A" w:rsidR="008A6DF9" w:rsidRPr="008A6DF9" w:rsidRDefault="008A6DF9" w:rsidP="008A6DF9">
      <w:pPr>
        <w:spacing w:after="160" w:line="278" w:lineRule="auto"/>
      </w:pPr>
      <w:r w:rsidRPr="008A6DF9">
        <w:t xml:space="preserve">I confirm that during </w:t>
      </w:r>
      <w:r w:rsidR="00F05E07">
        <w:t xml:space="preserve">the </w:t>
      </w:r>
      <w:r w:rsidRPr="008A6DF9">
        <w:t>last 36 months prior to the call deadline I have not resided or carried out my main activity in Poland for more than 12 months</w:t>
      </w:r>
      <w:r w:rsidR="00635EC1">
        <w:t>.</w:t>
      </w:r>
      <w:r w:rsidRPr="008A6DF9">
        <w:rPr>
          <w:vertAlign w:val="superscript"/>
        </w:rPr>
        <w:footnoteReference w:id="1"/>
      </w:r>
      <w:r w:rsidRPr="008A6DF9">
        <w:t xml:space="preserve"> </w:t>
      </w:r>
    </w:p>
    <w:p w14:paraId="7739C863" w14:textId="77777777" w:rsidR="008A6DF9" w:rsidRDefault="008A6DF9" w:rsidP="008A6DF9">
      <w:pPr>
        <w:spacing w:after="160" w:line="278" w:lineRule="auto"/>
      </w:pPr>
    </w:p>
    <w:p w14:paraId="7EC98030" w14:textId="77777777" w:rsidR="008A6DF9" w:rsidRDefault="008A6DF9" w:rsidP="008A6DF9">
      <w:pPr>
        <w:spacing w:after="160" w:line="278" w:lineRule="auto"/>
        <w:jc w:val="right"/>
      </w:pPr>
      <w:r>
        <w:t>_______, _____________</w:t>
      </w:r>
    </w:p>
    <w:p w14:paraId="1347A5F4" w14:textId="77777777" w:rsidR="008A6DF9" w:rsidRDefault="008A6DF9" w:rsidP="008A6DF9">
      <w:pPr>
        <w:spacing w:after="160" w:line="278" w:lineRule="auto"/>
        <w:jc w:val="right"/>
      </w:pPr>
      <w:r>
        <w:t>Date, signature</w:t>
      </w:r>
    </w:p>
    <w:p w14:paraId="2323F7F1" w14:textId="77777777" w:rsidR="008A6DF9" w:rsidRPr="008A6DF9" w:rsidRDefault="008A6DF9" w:rsidP="00EE146C">
      <w:pPr>
        <w:pBdr>
          <w:top w:val="nil"/>
          <w:left w:val="nil"/>
          <w:bottom w:val="nil"/>
          <w:right w:val="nil"/>
          <w:between w:val="nil"/>
        </w:pBdr>
        <w:rPr>
          <w:rFonts w:eastAsia="Times New Roman" w:cs="Times New Roman"/>
          <w:i/>
          <w:iCs/>
          <w:color w:val="000000"/>
          <w:szCs w:val="20"/>
        </w:rPr>
      </w:pPr>
    </w:p>
    <w:sectPr w:rsidR="008A6DF9" w:rsidRPr="008A6DF9" w:rsidSect="00D51FF0">
      <w:headerReference w:type="default" r:id="rId11"/>
      <w:footerReference w:type="default" r:id="rId12"/>
      <w:headerReference w:type="first" r:id="rId13"/>
      <w:footerReference w:type="first" r:id="rId14"/>
      <w:pgSz w:w="11906" w:h="16838"/>
      <w:pgMar w:top="1134" w:right="1020" w:bottom="907" w:left="1020" w:header="17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71530" w14:textId="77777777" w:rsidR="006043D3" w:rsidRDefault="006043D3" w:rsidP="00D51FF0">
      <w:pPr>
        <w:spacing w:after="0" w:line="240" w:lineRule="auto"/>
      </w:pPr>
      <w:r>
        <w:separator/>
      </w:r>
    </w:p>
  </w:endnote>
  <w:endnote w:type="continuationSeparator" w:id="0">
    <w:p w14:paraId="15F749A3" w14:textId="77777777" w:rsidR="006043D3" w:rsidRDefault="006043D3" w:rsidP="00D5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venir Next W1G">
    <w:panose1 w:val="020B0503020202020204"/>
    <w:charset w:val="00"/>
    <w:family w:val="swiss"/>
    <w:notTrueType/>
    <w:pitch w:val="variable"/>
    <w:sig w:usb0="A00002EF"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5" w:type="dxa"/>
      <w:tblLayout w:type="fixed"/>
      <w:tblLook w:val="04A0" w:firstRow="1" w:lastRow="0" w:firstColumn="1" w:lastColumn="0" w:noHBand="0" w:noVBand="1"/>
    </w:tblPr>
    <w:tblGrid>
      <w:gridCol w:w="3800"/>
      <w:gridCol w:w="3200"/>
      <w:gridCol w:w="2865"/>
    </w:tblGrid>
    <w:tr w:rsidR="00D51FF0" w14:paraId="7770D1D4" w14:textId="77777777">
      <w:tc>
        <w:tcPr>
          <w:tcW w:w="3800" w:type="dxa"/>
          <w:tcBorders>
            <w:top w:val="nil"/>
            <w:left w:val="nil"/>
            <w:bottom w:val="nil"/>
            <w:right w:val="nil"/>
          </w:tcBorders>
          <w:tcMar>
            <w:top w:w="30" w:type="dxa"/>
            <w:left w:w="0" w:type="dxa"/>
            <w:bottom w:w="0" w:type="dxa"/>
            <w:right w:w="0" w:type="dxa"/>
          </w:tcMar>
        </w:tcPr>
        <w:p w14:paraId="38117EA0" w14:textId="77777777" w:rsidR="00D51FF0" w:rsidRDefault="00D51FF0">
          <w:r>
            <w:rPr>
              <w:rFonts w:eastAsia="Avenir Next W1G"/>
              <w:color w:val="66616B"/>
              <w:sz w:val="16"/>
            </w:rPr>
            <w:t>MSCA COFUND Fellowship Programme</w:t>
          </w:r>
        </w:p>
      </w:tc>
      <w:tc>
        <w:tcPr>
          <w:tcW w:w="3200" w:type="dxa"/>
          <w:tcBorders>
            <w:top w:val="nil"/>
            <w:left w:val="nil"/>
            <w:bottom w:val="nil"/>
            <w:right w:val="nil"/>
          </w:tcBorders>
          <w:tcMar>
            <w:top w:w="30" w:type="dxa"/>
            <w:left w:w="0" w:type="dxa"/>
            <w:bottom w:w="0" w:type="dxa"/>
            <w:right w:w="0" w:type="dxa"/>
          </w:tcMar>
        </w:tcPr>
        <w:p w14:paraId="12338CEE" w14:textId="77777777" w:rsidR="00D51FF0" w:rsidRDefault="00D51FF0">
          <w:pPr>
            <w:jc w:val="center"/>
          </w:pPr>
          <w:hyperlink r:id="rId1">
            <w:r>
              <w:rPr>
                <w:color w:val="6E1581"/>
                <w:u w:val="single"/>
              </w:rPr>
              <w:t>materialize.edu.pl</w:t>
            </w:r>
          </w:hyperlink>
        </w:p>
      </w:tc>
      <w:tc>
        <w:tcPr>
          <w:tcW w:w="2865" w:type="dxa"/>
          <w:tcBorders>
            <w:top w:val="nil"/>
            <w:left w:val="nil"/>
            <w:bottom w:val="nil"/>
            <w:right w:val="nil"/>
          </w:tcBorders>
          <w:tcMar>
            <w:top w:w="30" w:type="dxa"/>
            <w:left w:w="0" w:type="dxa"/>
            <w:bottom w:w="0" w:type="dxa"/>
            <w:right w:w="0" w:type="dxa"/>
          </w:tcMar>
        </w:tcPr>
        <w:p w14:paraId="5EB240E7" w14:textId="77777777" w:rsidR="00D51FF0" w:rsidRDefault="00D51FF0">
          <w:pPr>
            <w:jc w:val="right"/>
          </w:pPr>
          <w:r>
            <w:rPr>
              <w:rFonts w:eastAsia="Avenir Next W1G"/>
              <w:color w:val="66616B"/>
              <w:sz w:val="16"/>
            </w:rPr>
            <w:t xml:space="preserve">Page </w:t>
          </w:r>
          <w:r>
            <w:rPr>
              <w:rFonts w:eastAsia="Avenir Next W1G"/>
              <w:color w:val="66616B"/>
              <w:sz w:val="17"/>
            </w:rPr>
            <w:fldChar w:fldCharType="begin"/>
          </w:r>
          <w:r>
            <w:rPr>
              <w:rFonts w:eastAsia="Avenir Next W1G"/>
              <w:color w:val="66616B"/>
              <w:sz w:val="17"/>
            </w:rPr>
            <w:instrText xml:space="preserve"> PAGE </w:instrText>
          </w:r>
          <w:r>
            <w:rPr>
              <w:rFonts w:eastAsia="Avenir Next W1G"/>
              <w:color w:val="66616B"/>
              <w:sz w:val="17"/>
            </w:rPr>
            <w:fldChar w:fldCharType="separate"/>
          </w:r>
          <w:r>
            <w:rPr>
              <w:rFonts w:eastAsia="Avenir Next W1G"/>
              <w:color w:val="66616B"/>
              <w:sz w:val="17"/>
            </w:rPr>
            <w:t>1</w:t>
          </w:r>
          <w:r>
            <w:rPr>
              <w:rFonts w:eastAsia="Avenir Next W1G"/>
              <w:color w:val="66616B"/>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5" w:type="dxa"/>
      <w:tblLayout w:type="fixed"/>
      <w:tblLook w:val="04A0" w:firstRow="1" w:lastRow="0" w:firstColumn="1" w:lastColumn="0" w:noHBand="0" w:noVBand="1"/>
    </w:tblPr>
    <w:tblGrid>
      <w:gridCol w:w="5355"/>
      <w:gridCol w:w="4510"/>
    </w:tblGrid>
    <w:tr w:rsidR="00D51FF0" w14:paraId="6F5B1378" w14:textId="77777777" w:rsidTr="00E57C80">
      <w:tc>
        <w:tcPr>
          <w:tcW w:w="3800" w:type="dxa"/>
          <w:tcBorders>
            <w:top w:val="nil"/>
            <w:left w:val="nil"/>
            <w:bottom w:val="nil"/>
            <w:right w:val="nil"/>
          </w:tcBorders>
          <w:tcMar>
            <w:top w:w="30" w:type="dxa"/>
            <w:left w:w="0" w:type="dxa"/>
            <w:bottom w:w="0" w:type="dxa"/>
            <w:right w:w="0" w:type="dxa"/>
          </w:tcMar>
        </w:tcPr>
        <w:p w14:paraId="33190BEB" w14:textId="77777777" w:rsidR="00D51FF0" w:rsidRDefault="00D51FF0" w:rsidP="00D51FF0">
          <w:r>
            <w:rPr>
              <w:rFonts w:eastAsia="Avenir Next W1G"/>
              <w:color w:val="66616B"/>
              <w:sz w:val="16"/>
            </w:rPr>
            <w:t>MSCA COFUND Fellowship Programme</w:t>
          </w:r>
        </w:p>
      </w:tc>
      <w:tc>
        <w:tcPr>
          <w:tcW w:w="3200" w:type="dxa"/>
          <w:tcBorders>
            <w:top w:val="nil"/>
            <w:left w:val="nil"/>
            <w:bottom w:val="nil"/>
            <w:right w:val="nil"/>
          </w:tcBorders>
          <w:tcMar>
            <w:top w:w="30" w:type="dxa"/>
            <w:left w:w="0" w:type="dxa"/>
            <w:bottom w:w="0" w:type="dxa"/>
            <w:right w:w="0" w:type="dxa"/>
          </w:tcMar>
        </w:tcPr>
        <w:p w14:paraId="62EB1395" w14:textId="77777777" w:rsidR="00D51FF0" w:rsidRDefault="00D51FF0" w:rsidP="00D51FF0">
          <w:pPr>
            <w:jc w:val="center"/>
          </w:pPr>
          <w:hyperlink r:id="rId1">
            <w:r>
              <w:rPr>
                <w:color w:val="6E1581"/>
                <w:u w:val="single"/>
              </w:rPr>
              <w:t>materialize.edu.pl</w:t>
            </w:r>
          </w:hyperlink>
        </w:p>
      </w:tc>
    </w:tr>
  </w:tbl>
  <w:p w14:paraId="31B620E7" w14:textId="77777777" w:rsidR="00D51FF0" w:rsidRPr="00D51FF0" w:rsidRDefault="00D51FF0" w:rsidP="00D51F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9A10" w14:textId="77777777" w:rsidR="006043D3" w:rsidRDefault="006043D3" w:rsidP="00D51FF0">
      <w:pPr>
        <w:spacing w:after="0" w:line="240" w:lineRule="auto"/>
      </w:pPr>
      <w:r>
        <w:separator/>
      </w:r>
    </w:p>
  </w:footnote>
  <w:footnote w:type="continuationSeparator" w:id="0">
    <w:p w14:paraId="719B8841" w14:textId="77777777" w:rsidR="006043D3" w:rsidRDefault="006043D3" w:rsidP="00D51FF0">
      <w:pPr>
        <w:spacing w:after="0" w:line="240" w:lineRule="auto"/>
      </w:pPr>
      <w:r>
        <w:continuationSeparator/>
      </w:r>
    </w:p>
  </w:footnote>
  <w:footnote w:id="1">
    <w:p w14:paraId="3EB64680" w14:textId="77777777" w:rsidR="008A6DF9" w:rsidRPr="008A6DF9" w:rsidRDefault="008A6DF9" w:rsidP="008A6DF9">
      <w:pPr>
        <w:pBdr>
          <w:top w:val="nil"/>
          <w:left w:val="nil"/>
          <w:bottom w:val="nil"/>
          <w:right w:val="nil"/>
          <w:between w:val="nil"/>
        </w:pBdr>
        <w:spacing w:after="0" w:line="240" w:lineRule="auto"/>
        <w:rPr>
          <w:color w:val="000000"/>
          <w:sz w:val="16"/>
          <w:szCs w:val="16"/>
        </w:rPr>
      </w:pPr>
      <w:r w:rsidRPr="008A6DF9">
        <w:rPr>
          <w:sz w:val="16"/>
          <w:szCs w:val="16"/>
          <w:vertAlign w:val="superscript"/>
        </w:rPr>
        <w:footnoteRef/>
      </w:r>
      <w:r w:rsidRPr="008A6DF9">
        <w:rPr>
          <w:rFonts w:eastAsia="Times New Roman" w:cs="Times New Roman"/>
          <w:color w:val="000000"/>
          <w:sz w:val="16"/>
          <w:szCs w:val="16"/>
        </w:rPr>
        <w:t xml:space="preserve"> Compulsory national service, short stays such as holidays and time spent by the researcher as part of a procedure for obtaining refugee status under the Geneva Convention are not taken into account.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C4F1" w14:textId="77777777" w:rsidR="00D51FF0" w:rsidRDefault="00D51FF0">
    <w:pPr>
      <w:pStyle w:val="Nagwek"/>
    </w:pPr>
  </w:p>
  <w:tbl>
    <w:tblPr>
      <w:tblW w:w="9865" w:type="dxa"/>
      <w:tblLayout w:type="fixed"/>
      <w:tblLook w:val="04A0" w:firstRow="1" w:lastRow="0" w:firstColumn="1" w:lastColumn="0" w:noHBand="0" w:noVBand="1"/>
    </w:tblPr>
    <w:tblGrid>
      <w:gridCol w:w="3300"/>
      <w:gridCol w:w="6565"/>
    </w:tblGrid>
    <w:tr w:rsidR="00D51FF0" w14:paraId="0DACBB9C" w14:textId="77777777">
      <w:tc>
        <w:tcPr>
          <w:tcW w:w="3300" w:type="dxa"/>
          <w:tcBorders>
            <w:top w:val="nil"/>
            <w:left w:val="nil"/>
            <w:bottom w:val="nil"/>
            <w:right w:val="nil"/>
          </w:tcBorders>
          <w:tcMar>
            <w:top w:w="20" w:type="dxa"/>
            <w:left w:w="0" w:type="dxa"/>
            <w:bottom w:w="40" w:type="dxa"/>
            <w:right w:w="0" w:type="dxa"/>
          </w:tcMar>
          <w:vAlign w:val="center"/>
        </w:tcPr>
        <w:p w14:paraId="24314757" w14:textId="77777777" w:rsidR="00D51FF0" w:rsidRDefault="00D51FF0">
          <w:pPr>
            <w:spacing w:after="0"/>
          </w:pPr>
          <w:r>
            <w:rPr>
              <w:noProof/>
            </w:rPr>
            <w:drawing>
              <wp:inline distT="0" distB="0" distL="0" distR="0" wp14:anchorId="1BC7C3FA" wp14:editId="59B60CAF">
                <wp:extent cx="1664208" cy="377028"/>
                <wp:effectExtent l="0" t="0" r="0" b="0"/>
                <wp:docPr id="1614285015" name="MATERIALIZE logo" descr="Official full-colour MATERIALIZE project logo." title="MATERIALI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664208" cy="377028"/>
                        </a:xfrm>
                        <a:prstGeom prst="rect">
                          <a:avLst/>
                        </a:prstGeom>
                      </pic:spPr>
                    </pic:pic>
                  </a:graphicData>
                </a:graphic>
              </wp:inline>
            </w:drawing>
          </w:r>
        </w:p>
      </w:tc>
      <w:tc>
        <w:tcPr>
          <w:tcW w:w="6565" w:type="dxa"/>
          <w:tcBorders>
            <w:top w:val="nil"/>
            <w:left w:val="nil"/>
            <w:bottom w:val="nil"/>
            <w:right w:val="nil"/>
          </w:tcBorders>
          <w:tcMar>
            <w:top w:w="20" w:type="dxa"/>
            <w:left w:w="0" w:type="dxa"/>
            <w:bottom w:w="40" w:type="dxa"/>
            <w:right w:w="0" w:type="dxa"/>
          </w:tcMar>
          <w:vAlign w:val="center"/>
        </w:tcPr>
        <w:p w14:paraId="118A9CC4" w14:textId="77777777" w:rsidR="00D51FF0" w:rsidRPr="00802A43" w:rsidRDefault="00D51FF0">
          <w:pPr>
            <w:spacing w:after="0"/>
            <w:jc w:val="right"/>
            <w:rPr>
              <w:bCs/>
            </w:rP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253D" w14:textId="77777777" w:rsidR="00D51FF0" w:rsidRDefault="00D51FF0">
    <w:pPr>
      <w:pStyle w:val="Nagwek"/>
      <w:ind w:left="-1020" w:right="-1020"/>
    </w:pPr>
  </w:p>
  <w:p w14:paraId="2075004C" w14:textId="0472985D" w:rsidR="00D51FF0" w:rsidRDefault="00D51FF0">
    <w:pPr>
      <w:pStyle w:val="Nagwek"/>
      <w:ind w:left="-1020" w:right="-1020"/>
    </w:pPr>
    <w:r>
      <w:tab/>
    </w:r>
    <w:r>
      <w:rPr>
        <w:noProof/>
      </w:rPr>
      <w:drawing>
        <wp:inline distT="0" distB="0" distL="0" distR="0" wp14:anchorId="3F171120" wp14:editId="2F613934">
          <wp:extent cx="2754262" cy="623981"/>
          <wp:effectExtent l="0" t="0" r="0" b="0"/>
          <wp:docPr id="113221725" name="MATERIALIZE logo" descr="Official full-colour MATERIALIZE project logo." title="MATERIALI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795953" cy="633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1004"/>
    <w:multiLevelType w:val="multilevel"/>
    <w:tmpl w:val="1D84B98C"/>
    <w:lvl w:ilvl="0">
      <w:start w:val="1"/>
      <w:numFmt w:val="lowerLetter"/>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565047"/>
    <w:multiLevelType w:val="multilevel"/>
    <w:tmpl w:val="DEDE85DE"/>
    <w:lvl w:ilvl="0">
      <w:start w:val="1"/>
      <w:numFmt w:val="lowerLetter"/>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6740F7"/>
    <w:multiLevelType w:val="multilevel"/>
    <w:tmpl w:val="EBDE21CC"/>
    <w:lvl w:ilvl="0">
      <w:start w:val="1"/>
      <w:numFmt w:val="lowerLetter"/>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934CA8"/>
    <w:multiLevelType w:val="multilevel"/>
    <w:tmpl w:val="14D6A536"/>
    <w:lvl w:ilvl="0">
      <w:start w:val="1"/>
      <w:numFmt w:val="lowerLetter"/>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FC7332"/>
    <w:multiLevelType w:val="multilevel"/>
    <w:tmpl w:val="20EA30BA"/>
    <w:lvl w:ilvl="0">
      <w:start w:val="1"/>
      <w:numFmt w:val="lowerLetter"/>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10374D"/>
    <w:multiLevelType w:val="multilevel"/>
    <w:tmpl w:val="8674B608"/>
    <w:lvl w:ilvl="0">
      <w:start w:val="1"/>
      <w:numFmt w:val="lowerLetter"/>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360E62"/>
    <w:multiLevelType w:val="multilevel"/>
    <w:tmpl w:val="04965862"/>
    <w:lvl w:ilvl="0">
      <w:start w:val="1"/>
      <w:numFmt w:val="lowerLetter"/>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2F21B79"/>
    <w:multiLevelType w:val="multilevel"/>
    <w:tmpl w:val="2F86B556"/>
    <w:lvl w:ilvl="0">
      <w:start w:val="1"/>
      <w:numFmt w:val="lowerLetter"/>
      <w:lvlText w:val="%1)"/>
      <w:lvlJc w:val="left"/>
      <w:pPr>
        <w:ind w:left="720" w:hanging="360"/>
      </w:pPr>
      <w:rPr>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843A94"/>
    <w:multiLevelType w:val="multilevel"/>
    <w:tmpl w:val="0BD66022"/>
    <w:lvl w:ilvl="0">
      <w:start w:val="1"/>
      <w:numFmt w:val="lowerLetter"/>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F62338F"/>
    <w:multiLevelType w:val="multilevel"/>
    <w:tmpl w:val="8626C8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6173474">
    <w:abstractNumId w:val="6"/>
  </w:num>
  <w:num w:numId="2" w16cid:durableId="915282702">
    <w:abstractNumId w:val="7"/>
  </w:num>
  <w:num w:numId="3" w16cid:durableId="1103304694">
    <w:abstractNumId w:val="9"/>
  </w:num>
  <w:num w:numId="4" w16cid:durableId="1475949132">
    <w:abstractNumId w:val="2"/>
  </w:num>
  <w:num w:numId="5" w16cid:durableId="1941837566">
    <w:abstractNumId w:val="0"/>
  </w:num>
  <w:num w:numId="6" w16cid:durableId="1011685721">
    <w:abstractNumId w:val="8"/>
  </w:num>
  <w:num w:numId="7" w16cid:durableId="594485736">
    <w:abstractNumId w:val="5"/>
  </w:num>
  <w:num w:numId="8" w16cid:durableId="1376809105">
    <w:abstractNumId w:val="4"/>
  </w:num>
  <w:num w:numId="9" w16cid:durableId="966082900">
    <w:abstractNumId w:val="1"/>
  </w:num>
  <w:num w:numId="10" w16cid:durableId="434785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FF0"/>
    <w:rsid w:val="00032802"/>
    <w:rsid w:val="00045975"/>
    <w:rsid w:val="001337CE"/>
    <w:rsid w:val="00133F4A"/>
    <w:rsid w:val="0015413F"/>
    <w:rsid w:val="002B11A7"/>
    <w:rsid w:val="002B45E5"/>
    <w:rsid w:val="002C2174"/>
    <w:rsid w:val="002C2447"/>
    <w:rsid w:val="0038099B"/>
    <w:rsid w:val="003E49DF"/>
    <w:rsid w:val="0043704F"/>
    <w:rsid w:val="00473650"/>
    <w:rsid w:val="00546F70"/>
    <w:rsid w:val="006043D3"/>
    <w:rsid w:val="006049A8"/>
    <w:rsid w:val="006176B0"/>
    <w:rsid w:val="00635EC1"/>
    <w:rsid w:val="0064798F"/>
    <w:rsid w:val="006748D6"/>
    <w:rsid w:val="006A382D"/>
    <w:rsid w:val="006B1447"/>
    <w:rsid w:val="006B6293"/>
    <w:rsid w:val="007141CD"/>
    <w:rsid w:val="00755C5C"/>
    <w:rsid w:val="007847FA"/>
    <w:rsid w:val="007A77D4"/>
    <w:rsid w:val="008A6DF9"/>
    <w:rsid w:val="008B2975"/>
    <w:rsid w:val="009B5904"/>
    <w:rsid w:val="009C511C"/>
    <w:rsid w:val="009F1F14"/>
    <w:rsid w:val="009F46AD"/>
    <w:rsid w:val="00A407EE"/>
    <w:rsid w:val="00A64042"/>
    <w:rsid w:val="00B96B6B"/>
    <w:rsid w:val="00C567AA"/>
    <w:rsid w:val="00C57C83"/>
    <w:rsid w:val="00CB58F4"/>
    <w:rsid w:val="00CF520E"/>
    <w:rsid w:val="00D51FF0"/>
    <w:rsid w:val="00E96A39"/>
    <w:rsid w:val="00EE146C"/>
    <w:rsid w:val="00F05E07"/>
    <w:rsid w:val="00FA417A"/>
    <w:rsid w:val="00FB6C9F"/>
    <w:rsid w:val="00FF27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29942"/>
  <w15:chartTrackingRefBased/>
  <w15:docId w15:val="{1CA880B5-8014-412C-9FD4-6DF613345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1FF0"/>
    <w:pPr>
      <w:spacing w:after="110" w:line="276" w:lineRule="auto"/>
    </w:pPr>
    <w:rPr>
      <w:rFonts w:ascii="Avenir Next W1G" w:eastAsiaTheme="minorEastAsia" w:hAnsi="Avenir Next W1G"/>
      <w:color w:val="111111"/>
      <w:kern w:val="0"/>
      <w:sz w:val="20"/>
      <w:lang w:val="en-US"/>
      <w14:ligatures w14:val="none"/>
    </w:rPr>
  </w:style>
  <w:style w:type="paragraph" w:styleId="Nagwek1">
    <w:name w:val="heading 1"/>
    <w:basedOn w:val="Normalny"/>
    <w:next w:val="Normalny"/>
    <w:link w:val="Nagwek1Znak"/>
    <w:uiPriority w:val="9"/>
    <w:qFormat/>
    <w:rsid w:val="00D51FF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unhideWhenUsed/>
    <w:qFormat/>
    <w:rsid w:val="00D51FF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D51FF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51FF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pl-PL"/>
      <w14:ligatures w14:val="standardContextual"/>
    </w:rPr>
  </w:style>
  <w:style w:type="paragraph" w:styleId="Nagwek5">
    <w:name w:val="heading 5"/>
    <w:basedOn w:val="Normalny"/>
    <w:next w:val="Normalny"/>
    <w:link w:val="Nagwek5Znak"/>
    <w:uiPriority w:val="9"/>
    <w:semiHidden/>
    <w:unhideWhenUsed/>
    <w:qFormat/>
    <w:rsid w:val="00D51FF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pl-PL"/>
      <w14:ligatures w14:val="standardContextual"/>
    </w:rPr>
  </w:style>
  <w:style w:type="paragraph" w:styleId="Nagwek6">
    <w:name w:val="heading 6"/>
    <w:basedOn w:val="Normalny"/>
    <w:next w:val="Normalny"/>
    <w:link w:val="Nagwek6Znak"/>
    <w:uiPriority w:val="9"/>
    <w:semiHidden/>
    <w:unhideWhenUsed/>
    <w:qFormat/>
    <w:rsid w:val="00D51FF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pl-PL"/>
      <w14:ligatures w14:val="standardContextual"/>
    </w:rPr>
  </w:style>
  <w:style w:type="paragraph" w:styleId="Nagwek7">
    <w:name w:val="heading 7"/>
    <w:basedOn w:val="Normalny"/>
    <w:next w:val="Normalny"/>
    <w:link w:val="Nagwek7Znak"/>
    <w:uiPriority w:val="9"/>
    <w:semiHidden/>
    <w:unhideWhenUsed/>
    <w:qFormat/>
    <w:rsid w:val="00D51FF0"/>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pl-PL"/>
      <w14:ligatures w14:val="standardContextual"/>
    </w:rPr>
  </w:style>
  <w:style w:type="paragraph" w:styleId="Nagwek8">
    <w:name w:val="heading 8"/>
    <w:basedOn w:val="Normalny"/>
    <w:next w:val="Normalny"/>
    <w:link w:val="Nagwek8Znak"/>
    <w:uiPriority w:val="9"/>
    <w:semiHidden/>
    <w:unhideWhenUsed/>
    <w:qFormat/>
    <w:rsid w:val="00D51FF0"/>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pl-PL"/>
      <w14:ligatures w14:val="standardContextual"/>
    </w:rPr>
  </w:style>
  <w:style w:type="paragraph" w:styleId="Nagwek9">
    <w:name w:val="heading 9"/>
    <w:basedOn w:val="Normalny"/>
    <w:next w:val="Normalny"/>
    <w:link w:val="Nagwek9Znak"/>
    <w:uiPriority w:val="9"/>
    <w:semiHidden/>
    <w:unhideWhenUsed/>
    <w:qFormat/>
    <w:rsid w:val="00D51FF0"/>
    <w:pPr>
      <w:keepNext/>
      <w:keepLines/>
      <w:spacing w:after="0" w:line="259" w:lineRule="auto"/>
      <w:outlineLvl w:val="8"/>
    </w:pPr>
    <w:rPr>
      <w:rFonts w:asciiTheme="minorHAnsi" w:eastAsiaTheme="majorEastAsia" w:hAnsiTheme="minorHAnsi" w:cstheme="majorBidi"/>
      <w:color w:val="272727" w:themeColor="text1" w:themeTint="D8"/>
      <w:kern w:val="2"/>
      <w:sz w:val="22"/>
      <w:lang w:val="pl-PL"/>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1F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1F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1F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1F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1F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1F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1F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1F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1FF0"/>
    <w:rPr>
      <w:rFonts w:eastAsiaTheme="majorEastAsia" w:cstheme="majorBidi"/>
      <w:color w:val="272727" w:themeColor="text1" w:themeTint="D8"/>
    </w:rPr>
  </w:style>
  <w:style w:type="paragraph" w:styleId="Tytu">
    <w:name w:val="Title"/>
    <w:basedOn w:val="Normalny"/>
    <w:next w:val="Normalny"/>
    <w:link w:val="TytuZnak"/>
    <w:uiPriority w:val="10"/>
    <w:qFormat/>
    <w:rsid w:val="00D51FF0"/>
    <w:pPr>
      <w:spacing w:after="80" w:line="240" w:lineRule="auto"/>
      <w:contextualSpacing/>
    </w:pPr>
    <w:rPr>
      <w:rFonts w:asciiTheme="majorHAnsi" w:eastAsiaTheme="majorEastAsia" w:hAnsiTheme="majorHAnsi" w:cstheme="majorBidi"/>
      <w:color w:val="auto"/>
      <w:spacing w:val="-10"/>
      <w:kern w:val="28"/>
      <w:sz w:val="56"/>
      <w:szCs w:val="56"/>
      <w:lang w:val="pl-PL"/>
      <w14:ligatures w14:val="standardContextual"/>
    </w:rPr>
  </w:style>
  <w:style w:type="character" w:customStyle="1" w:styleId="TytuZnak">
    <w:name w:val="Tytuł Znak"/>
    <w:basedOn w:val="Domylnaczcionkaakapitu"/>
    <w:link w:val="Tytu"/>
    <w:uiPriority w:val="10"/>
    <w:rsid w:val="00D51F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1F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D51F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1FF0"/>
    <w:pPr>
      <w:spacing w:before="160" w:after="160" w:line="259" w:lineRule="auto"/>
      <w:jc w:val="center"/>
    </w:pPr>
    <w:rPr>
      <w:rFonts w:asciiTheme="minorHAnsi" w:eastAsiaTheme="minorHAnsi" w:hAnsiTheme="minorHAnsi"/>
      <w:i/>
      <w:iCs/>
      <w:color w:val="404040" w:themeColor="text1" w:themeTint="BF"/>
      <w:kern w:val="2"/>
      <w:sz w:val="22"/>
      <w:lang w:val="pl-PL"/>
      <w14:ligatures w14:val="standardContextual"/>
    </w:rPr>
  </w:style>
  <w:style w:type="character" w:customStyle="1" w:styleId="CytatZnak">
    <w:name w:val="Cytat Znak"/>
    <w:basedOn w:val="Domylnaczcionkaakapitu"/>
    <w:link w:val="Cytat"/>
    <w:uiPriority w:val="29"/>
    <w:rsid w:val="00D51FF0"/>
    <w:rPr>
      <w:i/>
      <w:iCs/>
      <w:color w:val="404040" w:themeColor="text1" w:themeTint="BF"/>
    </w:rPr>
  </w:style>
  <w:style w:type="paragraph" w:styleId="Akapitzlist">
    <w:name w:val="List Paragraph"/>
    <w:basedOn w:val="Normalny"/>
    <w:uiPriority w:val="34"/>
    <w:qFormat/>
    <w:rsid w:val="00D51FF0"/>
    <w:pPr>
      <w:spacing w:after="160" w:line="259" w:lineRule="auto"/>
      <w:ind w:left="720"/>
      <w:contextualSpacing/>
    </w:pPr>
    <w:rPr>
      <w:rFonts w:asciiTheme="minorHAnsi" w:eastAsiaTheme="minorHAnsi" w:hAnsiTheme="minorHAnsi"/>
      <w:color w:val="auto"/>
      <w:kern w:val="2"/>
      <w:sz w:val="22"/>
      <w:lang w:val="pl-PL"/>
      <w14:ligatures w14:val="standardContextual"/>
    </w:rPr>
  </w:style>
  <w:style w:type="character" w:styleId="Wyrnienieintensywne">
    <w:name w:val="Intense Emphasis"/>
    <w:basedOn w:val="Domylnaczcionkaakapitu"/>
    <w:uiPriority w:val="21"/>
    <w:qFormat/>
    <w:rsid w:val="00D51FF0"/>
    <w:rPr>
      <w:i/>
      <w:iCs/>
      <w:color w:val="2F5496" w:themeColor="accent1" w:themeShade="BF"/>
    </w:rPr>
  </w:style>
  <w:style w:type="paragraph" w:styleId="Cytatintensywny">
    <w:name w:val="Intense Quote"/>
    <w:basedOn w:val="Normalny"/>
    <w:next w:val="Normalny"/>
    <w:link w:val="CytatintensywnyZnak"/>
    <w:uiPriority w:val="30"/>
    <w:qFormat/>
    <w:rsid w:val="00D51FF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pl-PL"/>
      <w14:ligatures w14:val="standardContextual"/>
    </w:rPr>
  </w:style>
  <w:style w:type="character" w:customStyle="1" w:styleId="CytatintensywnyZnak">
    <w:name w:val="Cytat intensywny Znak"/>
    <w:basedOn w:val="Domylnaczcionkaakapitu"/>
    <w:link w:val="Cytatintensywny"/>
    <w:uiPriority w:val="30"/>
    <w:rsid w:val="00D51FF0"/>
    <w:rPr>
      <w:i/>
      <w:iCs/>
      <w:color w:val="2F5496" w:themeColor="accent1" w:themeShade="BF"/>
    </w:rPr>
  </w:style>
  <w:style w:type="character" w:styleId="Odwoanieintensywne">
    <w:name w:val="Intense Reference"/>
    <w:basedOn w:val="Domylnaczcionkaakapitu"/>
    <w:uiPriority w:val="32"/>
    <w:qFormat/>
    <w:rsid w:val="00D51FF0"/>
    <w:rPr>
      <w:b/>
      <w:bCs/>
      <w:smallCaps/>
      <w:color w:val="2F5496" w:themeColor="accent1" w:themeShade="BF"/>
      <w:spacing w:val="5"/>
    </w:rPr>
  </w:style>
  <w:style w:type="paragraph" w:styleId="Nagwek">
    <w:name w:val="header"/>
    <w:basedOn w:val="Normalny"/>
    <w:link w:val="NagwekZnak"/>
    <w:uiPriority w:val="99"/>
    <w:unhideWhenUsed/>
    <w:rsid w:val="00D51FF0"/>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D51FF0"/>
    <w:rPr>
      <w:rFonts w:ascii="Avenir Next W1G" w:eastAsiaTheme="minorEastAsia" w:hAnsi="Avenir Next W1G"/>
      <w:color w:val="111111"/>
      <w:kern w:val="0"/>
      <w:sz w:val="20"/>
      <w:lang w:val="en-US"/>
      <w14:ligatures w14:val="none"/>
    </w:rPr>
  </w:style>
  <w:style w:type="paragraph" w:styleId="Stopka">
    <w:name w:val="footer"/>
    <w:basedOn w:val="Normalny"/>
    <w:link w:val="StopkaZnak"/>
    <w:uiPriority w:val="99"/>
    <w:unhideWhenUsed/>
    <w:rsid w:val="00D51F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1FF0"/>
    <w:rPr>
      <w:rFonts w:ascii="Avenir Next W1G" w:eastAsiaTheme="minorEastAsia" w:hAnsi="Avenir Next W1G"/>
      <w:color w:val="111111"/>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xUriServ/LexUriServ.do?uri=OJ:C:2013:373:0012:0015:EN: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c.europa.eu/info/funding-tenders/opportunities/docs/2021-2027/common/guidance/how-to-complete-your-ethics-self-assessment_en.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atahelpdesk.worldbank.org/knowledgebase/articles/906519" TargetMode="External"/><Relationship Id="rId4" Type="http://schemas.openxmlformats.org/officeDocument/2006/relationships/webSettings" Target="webSettings.xml"/><Relationship Id="rId9" Type="http://schemas.openxmlformats.org/officeDocument/2006/relationships/hyperlink" Target="https://eur-lex.europa.eu/legal-content/EN/TXT/HTML/?uri=CELEX:32014R0536"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materialize.edu.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aterialize.edu.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999</Words>
  <Characters>5994</Characters>
  <Application>Microsoft Office Word</Application>
  <DocSecurity>0</DocSecurity>
  <Lines>49</Lines>
  <Paragraphs>13</Paragraphs>
  <ScaleCrop>false</ScaleCrop>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Kossowska</dc:creator>
  <cp:keywords/>
  <dc:description/>
  <cp:lastModifiedBy>Aleksandra Kossowska</cp:lastModifiedBy>
  <cp:revision>33</cp:revision>
  <dcterms:created xsi:type="dcterms:W3CDTF">2026-09-03T20:08:00Z</dcterms:created>
  <dcterms:modified xsi:type="dcterms:W3CDTF">2026-09-03T20:53:00Z</dcterms:modified>
</cp:coreProperties>
</file>